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32" w:rsidRDefault="00EE1CD4">
      <w:pPr>
        <w:widowControl/>
        <w:jc w:val="center"/>
        <w:rPr>
          <w:rFonts w:ascii="黑体" w:eastAsia="黑体" w:hAnsi="黑体" w:cs="黑体"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开发区兵希小学一周工作安排</w:t>
      </w:r>
    </w:p>
    <w:p w:rsidR="003F5A32" w:rsidRDefault="00EE1CD4">
      <w:pPr>
        <w:widowControl/>
        <w:jc w:val="center"/>
        <w:rPr>
          <w:rFonts w:ascii="KaiTi_GB2312" w:eastAsia="KaiTi_GB2312" w:hAnsi="KaiTi_GB2312" w:cs="KaiTi_GB2312"/>
          <w:kern w:val="0"/>
          <w:sz w:val="24"/>
        </w:rPr>
      </w:pPr>
      <w:r>
        <w:rPr>
          <w:rFonts w:ascii="KaiTi_GB2312" w:eastAsia="KaiTi_GB2312" w:hAnsi="KaiTi_GB2312" w:cs="KaiTi_GB2312"/>
          <w:kern w:val="0"/>
          <w:sz w:val="24"/>
        </w:rPr>
        <w:t>20</w:t>
      </w:r>
      <w:r>
        <w:rPr>
          <w:rFonts w:ascii="KaiTi_GB2312" w:eastAsia="KaiTi_GB2312" w:hAnsi="KaiTi_GB2312" w:cs="KaiTi_GB2312" w:hint="eastAsia"/>
          <w:kern w:val="0"/>
          <w:sz w:val="24"/>
        </w:rPr>
        <w:t>20</w:t>
      </w:r>
      <w:r>
        <w:rPr>
          <w:rFonts w:ascii="KaiTi_GB2312" w:eastAsia="KaiTi_GB2312" w:hAnsi="KaiTi_GB2312" w:cs="KaiTi_GB2312"/>
          <w:kern w:val="0"/>
          <w:sz w:val="24"/>
        </w:rPr>
        <w:t>-202</w:t>
      </w:r>
      <w:r>
        <w:rPr>
          <w:rFonts w:ascii="KaiTi_GB2312" w:eastAsia="KaiTi_GB2312" w:hAnsi="KaiTi_GB2312" w:cs="KaiTi_GB2312" w:hint="eastAsia"/>
          <w:kern w:val="0"/>
          <w:sz w:val="24"/>
        </w:rPr>
        <w:t>1</w:t>
      </w:r>
      <w:r>
        <w:rPr>
          <w:rFonts w:ascii="KaiTi_GB2312" w:eastAsia="KaiTi_GB2312" w:hAnsi="KaiTi_GB2312" w:cs="KaiTi_GB2312"/>
          <w:kern w:val="0"/>
          <w:sz w:val="24"/>
          <w:lang w:val="zh-TW" w:eastAsia="zh-TW"/>
        </w:rPr>
        <w:t>学年度第</w:t>
      </w:r>
      <w:r>
        <w:rPr>
          <w:rFonts w:ascii="KaiTi_GB2312" w:eastAsia="KaiTi_GB2312" w:hAnsi="KaiTi_GB2312" w:cs="KaiTi_GB2312" w:hint="eastAsia"/>
          <w:kern w:val="0"/>
          <w:sz w:val="24"/>
          <w:lang w:val="zh-TW"/>
        </w:rPr>
        <w:t>二</w:t>
      </w:r>
      <w:r>
        <w:rPr>
          <w:rFonts w:ascii="KaiTi_GB2312" w:eastAsia="KaiTi_GB2312" w:hAnsi="KaiTi_GB2312" w:cs="KaiTi_GB2312"/>
          <w:kern w:val="0"/>
          <w:sz w:val="24"/>
          <w:lang w:val="zh-TW" w:eastAsia="zh-TW"/>
        </w:rPr>
        <w:t>学期</w:t>
      </w:r>
    </w:p>
    <w:p w:rsidR="003F5A32" w:rsidRDefault="00EE1CD4">
      <w:pPr>
        <w:widowControl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　　　　</w:t>
      </w:r>
      <w:r>
        <w:rPr>
          <w:rFonts w:ascii="KaiTi_GB2312" w:eastAsia="KaiTi_GB2312" w:hAnsi="宋体" w:cs="宋体" w:hint="eastAsia"/>
          <w:b/>
          <w:kern w:val="0"/>
          <w:sz w:val="24"/>
        </w:rPr>
        <w:t>第</w:t>
      </w:r>
      <w:r>
        <w:rPr>
          <w:rFonts w:ascii="KaiTi_GB2312" w:eastAsia="KaiTi_GB2312" w:hAnsi="宋体" w:cs="宋体" w:hint="eastAsia"/>
          <w:b/>
          <w:kern w:val="0"/>
          <w:sz w:val="24"/>
          <w:u w:val="single"/>
        </w:rPr>
        <w:t>15</w:t>
      </w:r>
      <w:r>
        <w:rPr>
          <w:rFonts w:ascii="KaiTi_GB2312" w:eastAsia="KaiTi_GB2312" w:hAnsi="宋体" w:cs="宋体" w:hint="eastAsia"/>
          <w:b/>
          <w:kern w:val="0"/>
          <w:sz w:val="24"/>
        </w:rPr>
        <w:t xml:space="preserve"> 周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"/>
        <w:gridCol w:w="4965"/>
        <w:gridCol w:w="1425"/>
        <w:gridCol w:w="1836"/>
      </w:tblGrid>
      <w:tr w:rsidR="003F5A32">
        <w:trPr>
          <w:trHeight w:val="4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 门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  要  工  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责任人</w:t>
            </w:r>
          </w:p>
        </w:tc>
      </w:tr>
      <w:tr w:rsidR="003F5A32">
        <w:trPr>
          <w:trHeight w:val="189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校长室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1.党员教师“红色经典”主题教学课堂展示活动。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完成综合考评学生网络测评工作。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“五项管理”工作细化，切实做好手机、睡眠、作业、读物及体质的管理工作。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4.继续做好传染病防控工作。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5.根据《关于加强苏州市青少年体育工作的指导意见》，进一步做好学校体育工作。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6.六月五日世界环境日宣传活动。</w:t>
            </w:r>
          </w:p>
          <w:p w:rsidR="003F5A32" w:rsidRDefault="003F5A32">
            <w:pPr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周一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周四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本周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本周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本周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刘莉、金震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吴益民、金震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吴益民、各科室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杨杰、体卫艺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杨杰、体卫艺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杨杰、体卫艺、德育处</w:t>
            </w:r>
          </w:p>
        </w:tc>
      </w:tr>
      <w:tr w:rsidR="003F5A32">
        <w:trPr>
          <w:trHeight w:val="98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德育处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1.常规检查反馈。</w:t>
            </w:r>
          </w:p>
          <w:p w:rsidR="003F5A32" w:rsidRDefault="00EE1CD4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2.入队仪式彩排。</w:t>
            </w:r>
          </w:p>
          <w:p w:rsidR="003F5A32" w:rsidRDefault="00EE1CD4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 w:rsidR="00C779E7">
              <w:rPr>
                <w:rFonts w:ascii="宋体" w:hAnsi="宋体" w:cs="宋体" w:hint="eastAsia"/>
                <w:sz w:val="24"/>
              </w:rPr>
              <w:t>承办</w:t>
            </w:r>
            <w:r>
              <w:rPr>
                <w:rFonts w:ascii="宋体" w:hAnsi="宋体" w:cs="宋体" w:hint="eastAsia"/>
                <w:sz w:val="24"/>
              </w:rPr>
              <w:t>昆山市一年级入队仪式。</w:t>
            </w:r>
          </w:p>
          <w:p w:rsidR="003F5A32" w:rsidRDefault="00EE1CD4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4.红领巾广播。</w:t>
            </w:r>
          </w:p>
          <w:p w:rsidR="003F5A32" w:rsidRDefault="00EE1CD4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5.心理月活动微信推送。</w:t>
            </w:r>
          </w:p>
          <w:p w:rsidR="003F5A32" w:rsidRDefault="00EE1CD4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6.六一期间活动资料报送。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7.抓好常规“五好”之走好路。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周一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周一、周二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周三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周五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周五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杜吕宁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德育组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汤伊磊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沈韵琪、王健健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李欣萌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德育处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各班班主任</w:t>
            </w:r>
          </w:p>
        </w:tc>
      </w:tr>
      <w:tr w:rsidR="003F5A32">
        <w:trPr>
          <w:trHeight w:val="98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教导处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 w:rsidR="00C779E7">
              <w:rPr>
                <w:rFonts w:ascii="宋体" w:hAnsi="宋体" w:cs="宋体" w:hint="eastAsia"/>
                <w:sz w:val="24"/>
              </w:rPr>
              <w:t>做好延时服务各项</w:t>
            </w:r>
            <w:r>
              <w:rPr>
                <w:rFonts w:ascii="宋体" w:hAnsi="宋体" w:cs="宋体" w:hint="eastAsia"/>
                <w:sz w:val="24"/>
              </w:rPr>
              <w:t>工作。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2.赴玉峰实验学校参加昆山市小学学业质量监测工作会议。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3.赴教育局参加义务教育公办学校和幼儿园招生工作培训会。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4.做好六年级学业质量监测准备工作。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5.部分英语教师赴开发区国际学校参加三校联谊教研活动，陆萍执教公开课。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6.六年级学业质量监测。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7.外出检查各中小学垃圾分类情况。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8.筹备六年级毕业作品展。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周一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周二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周三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周四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周五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周五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本周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金震、周家慧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金震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金震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教务处干事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周薇薇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金震、周家慧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王佩茜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王佩茜</w:t>
            </w:r>
          </w:p>
        </w:tc>
      </w:tr>
      <w:tr w:rsidR="003F5A32">
        <w:trPr>
          <w:trHeight w:val="99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总务处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1.做好扩班经费的申请工作。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2.做好设施设备维修工作。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项雪林、财务室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项雪林</w:t>
            </w:r>
          </w:p>
        </w:tc>
      </w:tr>
      <w:tr w:rsidR="003F5A32">
        <w:trPr>
          <w:trHeight w:val="9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安保处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1.校园安全月检查。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2.做好学期末安全平台学习事宜。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3.进一步加强校园安全防范工作。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4.进一步加强学生体质健康管理工作。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周五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  <w:p w:rsidR="003F5A32" w:rsidRDefault="00EE1CD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安保处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李金元、王鹏鹏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安保处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体育组</w:t>
            </w:r>
          </w:p>
        </w:tc>
      </w:tr>
      <w:tr w:rsidR="003F5A32">
        <w:trPr>
          <w:trHeight w:val="93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教科室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1.漂流书目整理回收。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2.校本研修综合考评资料整理。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吴益民、周婷</w:t>
            </w:r>
            <w:r>
              <w:rPr>
                <w:rFonts w:ascii="宋体" w:hAnsi="宋体" w:cs="宋体" w:hint="eastAsia"/>
                <w:sz w:val="24"/>
              </w:rPr>
              <w:br/>
              <w:t>吴益民、周婷</w:t>
            </w:r>
          </w:p>
        </w:tc>
      </w:tr>
      <w:tr w:rsidR="003F5A32">
        <w:trPr>
          <w:trHeight w:val="105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32" w:rsidRDefault="00EE1CD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教技室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1.云平台一周使用情况上报。 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2.参加昆山市智慧课堂专题研训活动。 </w:t>
            </w:r>
          </w:p>
          <w:p w:rsidR="003F5A32" w:rsidRDefault="00EE1CD4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3.组织部分教师参加2021年苏州市中小学信息技术应用能力提升工程（春季班）培训。</w:t>
            </w:r>
            <w:r>
              <w:rPr>
                <w:rFonts w:ascii="宋体" w:hAnsi="宋体" w:cs="宋体" w:hint="eastAsia"/>
                <w:sz w:val="24"/>
              </w:rPr>
              <w:br/>
              <w:t>4.上报2021年昆山市多媒体教育软件评比活动参赛作品。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周一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周一 </w:t>
            </w: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本周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黄依平</w:t>
            </w:r>
            <w:r>
              <w:rPr>
                <w:rFonts w:ascii="宋体" w:hAnsi="宋体" w:cs="宋体" w:hint="eastAsia"/>
                <w:sz w:val="24"/>
              </w:rPr>
              <w:br/>
              <w:t>黄依平</w:t>
            </w:r>
            <w:r>
              <w:rPr>
                <w:rFonts w:ascii="宋体" w:hAnsi="宋体" w:cs="宋体" w:hint="eastAsia"/>
                <w:sz w:val="24"/>
              </w:rPr>
              <w:br/>
              <w:t>黄依平</w:t>
            </w:r>
          </w:p>
          <w:p w:rsidR="003F5A32" w:rsidRDefault="003F5A32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3F5A32" w:rsidRDefault="00EE1CD4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黄依平</w:t>
            </w:r>
          </w:p>
        </w:tc>
      </w:tr>
    </w:tbl>
    <w:p w:rsidR="003F5A32" w:rsidRDefault="003F5A32"/>
    <w:p w:rsidR="00EE1CD4" w:rsidRDefault="00EE1CD4"/>
    <w:sectPr w:rsidR="00EE1CD4" w:rsidSect="003F5A32"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7E" w:rsidRDefault="00192F7E" w:rsidP="000600FC">
      <w:r>
        <w:separator/>
      </w:r>
    </w:p>
  </w:endnote>
  <w:endnote w:type="continuationSeparator" w:id="1">
    <w:p w:rsidR="00192F7E" w:rsidRDefault="00192F7E" w:rsidP="0006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7E" w:rsidRDefault="00192F7E" w:rsidP="000600FC">
      <w:r>
        <w:separator/>
      </w:r>
    </w:p>
  </w:footnote>
  <w:footnote w:type="continuationSeparator" w:id="1">
    <w:p w:rsidR="00192F7E" w:rsidRDefault="00192F7E" w:rsidP="00060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0FC"/>
    <w:rsid w:val="000600FC"/>
    <w:rsid w:val="00192F7E"/>
    <w:rsid w:val="003F5A32"/>
    <w:rsid w:val="007149B9"/>
    <w:rsid w:val="007B2C70"/>
    <w:rsid w:val="00827E40"/>
    <w:rsid w:val="009D53CE"/>
    <w:rsid w:val="00C651B1"/>
    <w:rsid w:val="00C779E7"/>
    <w:rsid w:val="00EE1CD4"/>
    <w:rsid w:val="017662DB"/>
    <w:rsid w:val="074F7488"/>
    <w:rsid w:val="19473C93"/>
    <w:rsid w:val="364346F9"/>
    <w:rsid w:val="382F77A5"/>
    <w:rsid w:val="3D445AF2"/>
    <w:rsid w:val="476F10FC"/>
    <w:rsid w:val="4AF635BE"/>
    <w:rsid w:val="4C55024C"/>
    <w:rsid w:val="4DFA1CAF"/>
    <w:rsid w:val="65923E56"/>
    <w:rsid w:val="76F70A85"/>
    <w:rsid w:val="7804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A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F5A32"/>
    <w:pPr>
      <w:ind w:firstLineChars="200" w:firstLine="420"/>
    </w:pPr>
    <w:rPr>
      <w:rFonts w:ascii="Calibri" w:hAnsi="Calibri"/>
    </w:rPr>
  </w:style>
  <w:style w:type="paragraph" w:styleId="a3">
    <w:name w:val="header"/>
    <w:basedOn w:val="a"/>
    <w:link w:val="Char"/>
    <w:rsid w:val="0006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00FC"/>
    <w:rPr>
      <w:kern w:val="2"/>
      <w:sz w:val="18"/>
      <w:szCs w:val="18"/>
    </w:rPr>
  </w:style>
  <w:style w:type="paragraph" w:styleId="a4">
    <w:name w:val="footer"/>
    <w:basedOn w:val="a"/>
    <w:link w:val="Char0"/>
    <w:rsid w:val="0006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00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>Sky123.Org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2021-06-04T07:54:00Z</dcterms:created>
  <dcterms:modified xsi:type="dcterms:W3CDTF">2021-06-04T07:54:00Z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6CD4179E0582473DBB5924E691009FFC</vt:lpwstr>
  </property>
</Properties>
</file>