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F2" w:rsidRDefault="00385AB2">
      <w:pPr>
        <w:snapToGrid/>
        <w:spacing w:before="0" w:after="0" w:line="360" w:lineRule="exact"/>
        <w:jc w:val="center"/>
      </w:pPr>
      <w:r>
        <w:rPr>
          <w:rFonts w:ascii="黑体" w:eastAsia="黑体" w:hAnsi="黑体" w:cs="黑体"/>
          <w:color w:val="000000"/>
          <w:sz w:val="30"/>
        </w:rPr>
        <w:t>昆山开发区兵希小学周工作安排</w:t>
      </w:r>
    </w:p>
    <w:p w:rsidR="00E71FF2" w:rsidRDefault="00385AB2">
      <w:pPr>
        <w:snapToGrid/>
        <w:spacing w:before="0" w:after="0" w:line="360" w:lineRule="exact"/>
        <w:jc w:val="center"/>
      </w:pPr>
      <w:r>
        <w:rPr>
          <w:rFonts w:ascii="宋体" w:eastAsia="宋体" w:hAnsi="宋体" w:cs="宋体"/>
          <w:b/>
          <w:color w:val="000000"/>
          <w:sz w:val="24"/>
        </w:rPr>
        <w:t>2023-2024</w:t>
      </w:r>
      <w:r>
        <w:rPr>
          <w:rFonts w:ascii="宋体" w:eastAsia="宋体" w:hAnsi="宋体" w:cs="宋体"/>
          <w:b/>
          <w:color w:val="000000"/>
          <w:sz w:val="24"/>
        </w:rPr>
        <w:t>学年度第二学期</w:t>
      </w:r>
    </w:p>
    <w:p w:rsidR="00E71FF2" w:rsidRDefault="00E71FF2">
      <w:pPr>
        <w:snapToGrid/>
        <w:spacing w:before="0" w:after="0" w:line="360" w:lineRule="exact"/>
        <w:jc w:val="both"/>
      </w:pPr>
    </w:p>
    <w:p w:rsidR="00E71FF2" w:rsidRDefault="00385AB2">
      <w:pPr>
        <w:snapToGrid/>
        <w:spacing w:before="0" w:after="0" w:line="360" w:lineRule="exact"/>
        <w:jc w:val="right"/>
      </w:pPr>
      <w:r>
        <w:rPr>
          <w:rFonts w:ascii="Calibri" w:eastAsia="Calibri" w:hAnsi="Calibri" w:cs="Calibri"/>
          <w:b/>
          <w:color w:val="000000"/>
          <w:sz w:val="24"/>
        </w:rPr>
        <w:t>第</w:t>
      </w:r>
      <w:r>
        <w:rPr>
          <w:rFonts w:ascii="宋体" w:eastAsia="宋体" w:hAnsi="宋体" w:cs="宋体"/>
          <w:b/>
          <w:color w:val="000000"/>
          <w:sz w:val="24"/>
          <w:u w:val="single"/>
        </w:rPr>
        <w:t xml:space="preserve"> 15 </w:t>
      </w:r>
      <w:r>
        <w:rPr>
          <w:rFonts w:ascii="Calibri" w:eastAsia="Calibri" w:hAnsi="Calibri" w:cs="Calibri"/>
          <w:b/>
          <w:color w:val="000000"/>
          <w:sz w:val="24"/>
        </w:rPr>
        <w:t>周</w:t>
      </w:r>
    </w:p>
    <w:tbl>
      <w:tblPr>
        <w:tblStyle w:val="a5"/>
        <w:tblW w:w="9375" w:type="dxa"/>
        <w:tblLayout w:type="fixed"/>
        <w:tblLook w:val="04A0"/>
      </w:tblPr>
      <w:tblGrid>
        <w:gridCol w:w="1155"/>
        <w:gridCol w:w="4470"/>
        <w:gridCol w:w="1385"/>
        <w:gridCol w:w="2365"/>
      </w:tblGrid>
      <w:tr w:rsidR="00E71FF2">
        <w:trPr>
          <w:trHeight w:val="469"/>
        </w:trPr>
        <w:tc>
          <w:tcPr>
            <w:tcW w:w="1155" w:type="dxa"/>
          </w:tcPr>
          <w:p w:rsidR="00E71FF2" w:rsidRDefault="00385AB2">
            <w:pPr>
              <w:snapToGrid/>
              <w:spacing w:before="0" w:after="0" w:line="360" w:lineRule="exact"/>
              <w:jc w:val="center"/>
              <w:rPr>
                <w:rFonts w:ascii="Calibri" w:eastAsia="Calibri" w:hAnsi="Calibri" w:cs="Calibri"/>
                <w:b/>
                <w:color w:val="000000"/>
                <w:sz w:val="24"/>
              </w:rPr>
            </w:pPr>
            <w:r>
              <w:rPr>
                <w:rFonts w:ascii="Calibri" w:eastAsia="Calibri" w:hAnsi="Calibri" w:cs="Calibri"/>
                <w:b/>
                <w:color w:val="000000"/>
                <w:sz w:val="24"/>
              </w:rPr>
              <w:t>每周</w:t>
            </w:r>
          </w:p>
          <w:p w:rsidR="00E71FF2" w:rsidRDefault="00385AB2">
            <w:pPr>
              <w:snapToGrid/>
              <w:spacing w:before="0" w:after="0" w:line="360" w:lineRule="exact"/>
              <w:jc w:val="center"/>
              <w:rPr>
                <w:rFonts w:ascii="宋体" w:eastAsia="宋体" w:hAnsi="宋体" w:cs="宋体"/>
                <w:color w:val="000000"/>
                <w:sz w:val="24"/>
                <w:shd w:val="clear" w:color="auto" w:fill="FFFFFF"/>
              </w:rPr>
            </w:pPr>
            <w:r>
              <w:rPr>
                <w:rFonts w:ascii="Calibri" w:eastAsia="Calibri" w:hAnsi="Calibri" w:cs="Calibri"/>
                <w:b/>
                <w:color w:val="000000"/>
                <w:sz w:val="24"/>
              </w:rPr>
              <w:t>一学</w:t>
            </w:r>
          </w:p>
        </w:tc>
        <w:tc>
          <w:tcPr>
            <w:tcW w:w="8220" w:type="dxa"/>
            <w:gridSpan w:val="3"/>
          </w:tcPr>
          <w:p w:rsidR="00E71FF2" w:rsidRDefault="00385AB2">
            <w:pPr>
              <w:snapToGrid/>
              <w:spacing w:before="0" w:after="150" w:line="360" w:lineRule="auto"/>
              <w:rPr>
                <w:color w:val="000000"/>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第四十六条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学校应当建立与</w:t>
            </w:r>
            <w:r>
              <w:rPr>
                <w:rFonts w:ascii="宋体" w:eastAsia="宋体" w:hAnsi="宋体" w:cs="宋体" w:hint="eastAsia"/>
                <w:color w:val="0000FF"/>
                <w:kern w:val="0"/>
                <w:sz w:val="24"/>
                <w:szCs w:val="24"/>
              </w:rPr>
              <w:t>家长有效联系机制</w:t>
            </w:r>
            <w:r>
              <w:rPr>
                <w:rFonts w:ascii="宋体" w:eastAsia="宋体" w:hAnsi="宋体" w:cs="宋体" w:hint="eastAsia"/>
                <w:color w:val="000000"/>
                <w:kern w:val="0"/>
                <w:sz w:val="24"/>
                <w:szCs w:val="24"/>
              </w:rPr>
              <w:t>，利用</w:t>
            </w:r>
            <w:r>
              <w:rPr>
                <w:rFonts w:ascii="宋体" w:eastAsia="宋体" w:hAnsi="宋体" w:cs="宋体" w:hint="eastAsia"/>
                <w:color w:val="0000FF"/>
                <w:kern w:val="0"/>
                <w:sz w:val="24"/>
                <w:szCs w:val="24"/>
              </w:rPr>
              <w:t>家访、家长课堂、家长会</w:t>
            </w:r>
            <w:r>
              <w:rPr>
                <w:rFonts w:ascii="宋体" w:eastAsia="宋体" w:hAnsi="宋体" w:cs="宋体" w:hint="eastAsia"/>
                <w:color w:val="000000"/>
                <w:kern w:val="0"/>
                <w:sz w:val="24"/>
                <w:szCs w:val="24"/>
              </w:rPr>
              <w:t>等多种方式与学生家长建立日常沟通。</w:t>
            </w:r>
          </w:p>
          <w:p w:rsidR="00E71FF2" w:rsidRDefault="00385AB2">
            <w:pPr>
              <w:pStyle w:val="a3"/>
              <w:shd w:val="clear" w:color="auto" w:fill="FFFFFF"/>
              <w:spacing w:before="0" w:beforeAutospacing="0" w:after="150" w:afterAutospacing="0" w:line="360" w:lineRule="auto"/>
              <w:ind w:firstLine="480"/>
              <w:rPr>
                <w:color w:val="000000"/>
              </w:rPr>
            </w:pPr>
            <w:r>
              <w:rPr>
                <w:rFonts w:hint="eastAsia"/>
                <w:color w:val="000000"/>
              </w:rPr>
              <w:t>学校应当建立</w:t>
            </w:r>
            <w:r>
              <w:rPr>
                <w:rFonts w:hint="eastAsia"/>
                <w:color w:val="0000FF"/>
              </w:rPr>
              <w:t>学生重大生理、心理疾病报告制度</w:t>
            </w:r>
            <w:r>
              <w:rPr>
                <w:rFonts w:hint="eastAsia"/>
                <w:color w:val="000000"/>
              </w:rPr>
              <w:t>，向家长及时告知学生身体及心理健康状况；学校发现学生身体状况或者情绪反应明显异常、突发疾病或者受到伤害的，应当及时通知学生家长。</w:t>
            </w:r>
          </w:p>
          <w:p w:rsidR="00E71FF2" w:rsidRDefault="00385AB2">
            <w:pPr>
              <w:pStyle w:val="a3"/>
              <w:shd w:val="clear" w:color="auto" w:fill="FFFFFF"/>
              <w:spacing w:before="0" w:beforeAutospacing="0" w:after="150" w:afterAutospacing="0" w:line="360" w:lineRule="auto"/>
              <w:jc w:val="right"/>
              <w:rPr>
                <w:color w:val="000000"/>
                <w:shd w:val="clear" w:color="auto" w:fill="FFFFFF"/>
              </w:rPr>
            </w:pPr>
            <w:r>
              <w:rPr>
                <w:rFonts w:hint="eastAsia"/>
                <w:color w:val="000000"/>
              </w:rPr>
              <w:t>——《</w:t>
            </w:r>
            <w:r>
              <w:rPr>
                <w:rFonts w:hint="eastAsia"/>
                <w:color w:val="000000"/>
              </w:rPr>
              <w:t>未成年人学校保护规定</w:t>
            </w:r>
            <w:r>
              <w:rPr>
                <w:rFonts w:hint="eastAsia"/>
                <w:color w:val="000000"/>
              </w:rPr>
              <w:t>》</w:t>
            </w:r>
          </w:p>
        </w:tc>
      </w:tr>
      <w:tr w:rsidR="00E71FF2">
        <w:trPr>
          <w:trHeight w:val="469"/>
        </w:trPr>
        <w:tc>
          <w:tcPr>
            <w:tcW w:w="1155" w:type="dxa"/>
          </w:tcPr>
          <w:p w:rsidR="00E71FF2" w:rsidRDefault="00385AB2">
            <w:pPr>
              <w:snapToGrid/>
              <w:spacing w:before="0" w:after="0" w:line="360" w:lineRule="exact"/>
              <w:jc w:val="center"/>
            </w:pPr>
            <w:r>
              <w:rPr>
                <w:rFonts w:ascii="Calibri" w:eastAsia="Calibri" w:hAnsi="Calibri" w:cs="Calibri"/>
                <w:b/>
                <w:color w:val="000000"/>
                <w:sz w:val="24"/>
              </w:rPr>
              <w:t>部</w:t>
            </w:r>
            <w:r>
              <w:rPr>
                <w:rFonts w:ascii="Calibri" w:eastAsia="Calibri" w:hAnsi="Calibri" w:cs="Calibri"/>
                <w:b/>
                <w:color w:val="000000"/>
                <w:sz w:val="24"/>
              </w:rPr>
              <w:t xml:space="preserve"> </w:t>
            </w:r>
            <w:r>
              <w:rPr>
                <w:rFonts w:ascii="Calibri" w:eastAsia="Calibri" w:hAnsi="Calibri" w:cs="Calibri"/>
                <w:b/>
                <w:color w:val="000000"/>
                <w:sz w:val="24"/>
              </w:rPr>
              <w:t>门</w:t>
            </w:r>
          </w:p>
        </w:tc>
        <w:tc>
          <w:tcPr>
            <w:tcW w:w="4470" w:type="dxa"/>
          </w:tcPr>
          <w:p w:rsidR="00E71FF2" w:rsidRDefault="00385AB2">
            <w:pPr>
              <w:snapToGrid/>
              <w:spacing w:before="0" w:after="0" w:line="360" w:lineRule="exact"/>
              <w:jc w:val="center"/>
            </w:pPr>
            <w:r>
              <w:rPr>
                <w:rFonts w:ascii="Calibri" w:eastAsia="Calibri" w:hAnsi="Calibri" w:cs="Calibri"/>
                <w:b/>
                <w:color w:val="000000"/>
                <w:sz w:val="24"/>
              </w:rPr>
              <w:t>主</w:t>
            </w:r>
            <w:r>
              <w:rPr>
                <w:rFonts w:ascii="Calibri" w:eastAsia="Calibri" w:hAnsi="Calibri" w:cs="Calibri"/>
                <w:b/>
                <w:color w:val="000000"/>
                <w:sz w:val="24"/>
              </w:rPr>
              <w:t xml:space="preserve"> </w:t>
            </w:r>
            <w:r>
              <w:rPr>
                <w:rFonts w:ascii="Calibri" w:eastAsia="Calibri" w:hAnsi="Calibri" w:cs="Calibri"/>
                <w:b/>
                <w:color w:val="000000"/>
                <w:sz w:val="24"/>
              </w:rPr>
              <w:t>要</w:t>
            </w:r>
            <w:r>
              <w:rPr>
                <w:rFonts w:ascii="Calibri" w:eastAsia="Calibri" w:hAnsi="Calibri" w:cs="Calibri"/>
                <w:b/>
                <w:color w:val="000000"/>
                <w:sz w:val="24"/>
              </w:rPr>
              <w:t xml:space="preserve"> </w:t>
            </w:r>
            <w:r>
              <w:rPr>
                <w:rFonts w:ascii="Calibri" w:eastAsia="Calibri" w:hAnsi="Calibri" w:cs="Calibri"/>
                <w:b/>
                <w:color w:val="000000"/>
                <w:sz w:val="24"/>
              </w:rPr>
              <w:t>工</w:t>
            </w:r>
            <w:r>
              <w:rPr>
                <w:rFonts w:ascii="Calibri" w:eastAsia="Calibri" w:hAnsi="Calibri" w:cs="Calibri"/>
                <w:b/>
                <w:color w:val="000000"/>
                <w:sz w:val="24"/>
              </w:rPr>
              <w:t xml:space="preserve"> </w:t>
            </w:r>
            <w:r>
              <w:rPr>
                <w:rFonts w:ascii="Calibri" w:eastAsia="Calibri" w:hAnsi="Calibri" w:cs="Calibri"/>
                <w:b/>
                <w:color w:val="000000"/>
                <w:sz w:val="24"/>
              </w:rPr>
              <w:t>作</w:t>
            </w:r>
          </w:p>
        </w:tc>
        <w:tc>
          <w:tcPr>
            <w:tcW w:w="1385" w:type="dxa"/>
          </w:tcPr>
          <w:p w:rsidR="00E71FF2" w:rsidRDefault="00385AB2">
            <w:pPr>
              <w:snapToGrid/>
              <w:spacing w:before="0" w:after="0" w:line="360" w:lineRule="exact"/>
              <w:jc w:val="center"/>
            </w:pPr>
            <w:r>
              <w:rPr>
                <w:rFonts w:ascii="Calibri" w:eastAsia="Calibri" w:hAnsi="Calibri" w:cs="Calibri"/>
                <w:b/>
                <w:color w:val="000000"/>
                <w:sz w:val="24"/>
              </w:rPr>
              <w:t>时间</w:t>
            </w:r>
          </w:p>
        </w:tc>
        <w:tc>
          <w:tcPr>
            <w:tcW w:w="2365" w:type="dxa"/>
          </w:tcPr>
          <w:p w:rsidR="00E71FF2" w:rsidRDefault="00385AB2">
            <w:pPr>
              <w:snapToGrid/>
              <w:spacing w:before="0" w:after="0" w:line="360" w:lineRule="exact"/>
              <w:jc w:val="center"/>
            </w:pPr>
            <w:r>
              <w:rPr>
                <w:rFonts w:ascii="Calibri" w:eastAsia="Calibri" w:hAnsi="Calibri" w:cs="Calibri"/>
                <w:b/>
                <w:color w:val="000000"/>
                <w:sz w:val="24"/>
              </w:rPr>
              <w:t>责任人</w:t>
            </w:r>
          </w:p>
        </w:tc>
      </w:tr>
      <w:tr w:rsidR="00E71FF2">
        <w:trPr>
          <w:trHeight w:val="1942"/>
        </w:trPr>
        <w:tc>
          <w:tcPr>
            <w:tcW w:w="1155" w:type="dxa"/>
          </w:tcPr>
          <w:p w:rsidR="00E71FF2" w:rsidRDefault="00385AB2">
            <w:pPr>
              <w:snapToGrid/>
              <w:spacing w:before="0" w:after="0" w:line="360" w:lineRule="exact"/>
              <w:jc w:val="center"/>
            </w:pPr>
            <w:r>
              <w:rPr>
                <w:rFonts w:ascii="Calibri" w:eastAsia="Calibri" w:hAnsi="Calibri" w:cs="Calibri"/>
                <w:b/>
                <w:color w:val="000000"/>
                <w:sz w:val="24"/>
              </w:rPr>
              <w:t>校长室</w:t>
            </w:r>
          </w:p>
        </w:tc>
        <w:tc>
          <w:tcPr>
            <w:tcW w:w="4470" w:type="dxa"/>
            <w:vAlign w:val="top"/>
          </w:tcPr>
          <w:p w:rsidR="00E71FF2" w:rsidRDefault="00385AB2">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承办昆山市乡村小学语文骨干教师培育站活动。</w:t>
            </w:r>
          </w:p>
          <w:p w:rsidR="00E71FF2" w:rsidRDefault="00385AB2">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金震赴良渚小学帮扶听课。</w:t>
            </w:r>
          </w:p>
          <w:p w:rsidR="00E71FF2" w:rsidRDefault="00385AB2">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少年军校航天绘画颁奖仪式。</w:t>
            </w:r>
          </w:p>
          <w:p w:rsidR="00E71FF2" w:rsidRDefault="00385AB2">
            <w:pPr>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吴耀娟参加小学语文名师工作室活动。</w:t>
            </w:r>
          </w:p>
          <w:p w:rsidR="00E71FF2" w:rsidRDefault="00385AB2">
            <w:pPr>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举办</w:t>
            </w:r>
            <w:r>
              <w:rPr>
                <w:rFonts w:ascii="宋体" w:eastAsia="宋体" w:hAnsi="宋体" w:cs="宋体" w:hint="eastAsia"/>
              </w:rPr>
              <w:t>5</w:t>
            </w:r>
            <w:r>
              <w:rPr>
                <w:rFonts w:ascii="宋体" w:eastAsia="宋体" w:hAnsi="宋体" w:cs="宋体" w:hint="eastAsia"/>
              </w:rPr>
              <w:t>月全体教师会。</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周三</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周五</w:t>
            </w:r>
          </w:p>
          <w:p w:rsidR="00E71FF2" w:rsidRDefault="00385AB2">
            <w:pPr>
              <w:spacing w:line="360" w:lineRule="auto"/>
              <w:rPr>
                <w:rFonts w:ascii="宋体" w:eastAsia="宋体" w:hAnsi="宋体" w:cs="宋体"/>
              </w:rPr>
            </w:pPr>
            <w:r>
              <w:rPr>
                <w:rFonts w:ascii="宋体" w:eastAsia="宋体" w:hAnsi="宋体" w:cs="宋体" w:hint="eastAsia"/>
              </w:rPr>
              <w:t>周四</w:t>
            </w:r>
          </w:p>
          <w:p w:rsidR="00E71FF2" w:rsidRDefault="00385AB2">
            <w:pPr>
              <w:spacing w:line="360" w:lineRule="auto"/>
              <w:rPr>
                <w:rFonts w:ascii="宋体" w:eastAsia="宋体" w:hAnsi="宋体" w:cs="宋体"/>
              </w:rPr>
            </w:pPr>
            <w:r>
              <w:rPr>
                <w:rFonts w:ascii="宋体" w:eastAsia="宋体" w:hAnsi="宋体" w:cs="宋体" w:hint="eastAsia"/>
              </w:rPr>
              <w:t>周三</w:t>
            </w:r>
          </w:p>
          <w:p w:rsidR="00E71FF2" w:rsidRDefault="00385AB2">
            <w:pPr>
              <w:spacing w:line="360" w:lineRule="auto"/>
              <w:rPr>
                <w:rFonts w:ascii="宋体" w:eastAsia="宋体" w:hAnsi="宋体" w:cs="宋体"/>
              </w:rPr>
            </w:pPr>
            <w:r>
              <w:rPr>
                <w:rFonts w:ascii="宋体" w:eastAsia="宋体" w:hAnsi="宋体" w:cs="宋体" w:hint="eastAsia"/>
              </w:rPr>
              <w:t>周二</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金震</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金震</w:t>
            </w:r>
          </w:p>
          <w:p w:rsidR="00E71FF2" w:rsidRDefault="00385AB2">
            <w:pPr>
              <w:spacing w:line="360" w:lineRule="auto"/>
              <w:rPr>
                <w:rFonts w:ascii="宋体" w:eastAsia="宋体" w:hAnsi="宋体" w:cs="宋体"/>
              </w:rPr>
            </w:pPr>
            <w:r>
              <w:rPr>
                <w:rFonts w:ascii="宋体" w:eastAsia="宋体" w:hAnsi="宋体" w:cs="宋体" w:hint="eastAsia"/>
              </w:rPr>
              <w:t>校长室、郑晓妍</w:t>
            </w:r>
          </w:p>
          <w:p w:rsidR="00E71FF2" w:rsidRDefault="00385AB2">
            <w:pPr>
              <w:spacing w:line="360" w:lineRule="auto"/>
              <w:rPr>
                <w:rFonts w:ascii="宋体" w:eastAsia="宋体" w:hAnsi="宋体" w:cs="宋体"/>
              </w:rPr>
            </w:pPr>
            <w:r>
              <w:rPr>
                <w:rFonts w:ascii="宋体" w:eastAsia="宋体" w:hAnsi="宋体" w:cs="宋体" w:hint="eastAsia"/>
              </w:rPr>
              <w:t>吴耀娟</w:t>
            </w:r>
          </w:p>
          <w:p w:rsidR="00E71FF2" w:rsidRDefault="00385AB2">
            <w:pPr>
              <w:spacing w:line="360" w:lineRule="auto"/>
              <w:rPr>
                <w:rFonts w:ascii="宋体" w:eastAsia="宋体" w:hAnsi="宋体" w:cs="宋体"/>
              </w:rPr>
            </w:pPr>
            <w:r>
              <w:rPr>
                <w:rFonts w:ascii="宋体" w:eastAsia="宋体" w:hAnsi="宋体" w:cs="宋体" w:hint="eastAsia"/>
              </w:rPr>
              <w:t>吴益民、党政办</w:t>
            </w:r>
          </w:p>
        </w:tc>
      </w:tr>
      <w:tr w:rsidR="00E71FF2">
        <w:trPr>
          <w:trHeight w:val="1891"/>
        </w:trPr>
        <w:tc>
          <w:tcPr>
            <w:tcW w:w="1155" w:type="dxa"/>
          </w:tcPr>
          <w:p w:rsidR="00E71FF2" w:rsidRDefault="00385AB2">
            <w:pPr>
              <w:snapToGrid/>
              <w:spacing w:before="0" w:after="0" w:line="360" w:lineRule="exact"/>
              <w:jc w:val="center"/>
            </w:pPr>
            <w:r>
              <w:rPr>
                <w:rFonts w:ascii="宋体" w:eastAsia="宋体" w:hAnsi="宋体" w:cs="宋体"/>
                <w:b/>
                <w:color w:val="000000"/>
                <w:sz w:val="24"/>
              </w:rPr>
              <w:t>德育处</w:t>
            </w:r>
          </w:p>
        </w:tc>
        <w:tc>
          <w:tcPr>
            <w:tcW w:w="4470" w:type="dxa"/>
            <w:vAlign w:val="top"/>
          </w:tcPr>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升旗仪式</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心理月活动</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雅立福幼儿园幼小衔接活动</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少年军校六一活动</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一年级入队仪式既乐康幼小衔接活动</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“红领巾爱祖国”六一活动</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常规检查、米字操正常开展</w:t>
            </w:r>
            <w:r>
              <w:rPr>
                <w:rFonts w:ascii="宋体" w:eastAsia="宋体" w:hAnsi="宋体" w:cs="宋体" w:hint="eastAsia"/>
              </w:rPr>
              <w:t>。</w:t>
            </w:r>
          </w:p>
          <w:p w:rsidR="00E71FF2" w:rsidRDefault="00385AB2">
            <w:pPr>
              <w:numPr>
                <w:ilvl w:val="0"/>
                <w:numId w:val="1"/>
              </w:numPr>
              <w:spacing w:line="360" w:lineRule="auto"/>
              <w:rPr>
                <w:rFonts w:ascii="宋体" w:eastAsia="宋体" w:hAnsi="宋体" w:cs="宋体"/>
              </w:rPr>
            </w:pPr>
            <w:r>
              <w:rPr>
                <w:rFonts w:ascii="宋体" w:eastAsia="宋体" w:hAnsi="宋体" w:cs="宋体" w:hint="eastAsia"/>
              </w:rPr>
              <w:t>心理咨询活动</w:t>
            </w:r>
            <w:r>
              <w:rPr>
                <w:rFonts w:ascii="宋体" w:eastAsia="宋体" w:hAnsi="宋体" w:cs="宋体" w:hint="eastAsia"/>
              </w:rPr>
              <w:t>。</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周一</w:t>
            </w:r>
          </w:p>
          <w:p w:rsidR="00E71FF2" w:rsidRDefault="00385AB2">
            <w:pPr>
              <w:spacing w:line="360" w:lineRule="auto"/>
              <w:rPr>
                <w:rFonts w:ascii="宋体" w:eastAsia="宋体" w:hAnsi="宋体" w:cs="宋体"/>
              </w:rPr>
            </w:pPr>
            <w:r>
              <w:rPr>
                <w:rFonts w:ascii="宋体" w:eastAsia="宋体" w:hAnsi="宋体" w:cs="宋体" w:hint="eastAsia"/>
              </w:rPr>
              <w:t>周一</w:t>
            </w:r>
          </w:p>
          <w:p w:rsidR="00E71FF2" w:rsidRDefault="00385AB2">
            <w:pPr>
              <w:spacing w:line="360" w:lineRule="auto"/>
              <w:rPr>
                <w:rFonts w:ascii="宋体" w:eastAsia="宋体" w:hAnsi="宋体" w:cs="宋体"/>
              </w:rPr>
            </w:pPr>
            <w:r>
              <w:rPr>
                <w:rFonts w:ascii="宋体" w:eastAsia="宋体" w:hAnsi="宋体" w:cs="宋体" w:hint="eastAsia"/>
              </w:rPr>
              <w:t>周三</w:t>
            </w:r>
          </w:p>
          <w:p w:rsidR="00E71FF2" w:rsidRDefault="00385AB2">
            <w:pPr>
              <w:spacing w:line="360" w:lineRule="auto"/>
              <w:rPr>
                <w:rFonts w:ascii="宋体" w:eastAsia="宋体" w:hAnsi="宋体" w:cs="宋体"/>
              </w:rPr>
            </w:pPr>
            <w:r>
              <w:rPr>
                <w:rFonts w:ascii="宋体" w:eastAsia="宋体" w:hAnsi="宋体" w:cs="宋体" w:hint="eastAsia"/>
              </w:rPr>
              <w:t>周四</w:t>
            </w:r>
          </w:p>
          <w:p w:rsidR="00E71FF2" w:rsidRDefault="00385AB2">
            <w:pPr>
              <w:spacing w:line="360" w:lineRule="auto"/>
              <w:rPr>
                <w:rFonts w:ascii="宋体" w:eastAsia="宋体" w:hAnsi="宋体" w:cs="宋体"/>
              </w:rPr>
            </w:pPr>
            <w:r>
              <w:rPr>
                <w:rFonts w:ascii="宋体" w:eastAsia="宋体" w:hAnsi="宋体" w:cs="宋体" w:hint="eastAsia"/>
              </w:rPr>
              <w:t>周五</w:t>
            </w:r>
          </w:p>
          <w:p w:rsidR="00E71FF2" w:rsidRDefault="00385AB2">
            <w:pPr>
              <w:spacing w:line="360" w:lineRule="auto"/>
              <w:rPr>
                <w:rFonts w:ascii="宋体" w:eastAsia="宋体" w:hAnsi="宋体" w:cs="宋体"/>
              </w:rPr>
            </w:pPr>
            <w:r>
              <w:rPr>
                <w:rFonts w:ascii="宋体" w:eastAsia="宋体" w:hAnsi="宋体" w:cs="宋体" w:hint="eastAsia"/>
              </w:rPr>
              <w:t>周五</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沈韵琪、徐晨嫣</w:t>
            </w:r>
          </w:p>
          <w:p w:rsidR="00E71FF2" w:rsidRDefault="00385AB2">
            <w:pPr>
              <w:spacing w:line="360" w:lineRule="auto"/>
              <w:rPr>
                <w:rFonts w:ascii="宋体" w:eastAsia="宋体" w:hAnsi="宋体" w:cs="宋体"/>
              </w:rPr>
            </w:pPr>
            <w:r>
              <w:rPr>
                <w:rFonts w:ascii="宋体" w:eastAsia="宋体" w:hAnsi="宋体" w:cs="宋体" w:hint="eastAsia"/>
              </w:rPr>
              <w:t>李欣萌</w:t>
            </w:r>
          </w:p>
          <w:p w:rsidR="00E71FF2" w:rsidRDefault="00385AB2">
            <w:pPr>
              <w:spacing w:line="360" w:lineRule="auto"/>
              <w:rPr>
                <w:rFonts w:ascii="宋体" w:eastAsia="宋体" w:hAnsi="宋体" w:cs="宋体"/>
              </w:rPr>
            </w:pPr>
            <w:r>
              <w:rPr>
                <w:rFonts w:ascii="宋体" w:eastAsia="宋体" w:hAnsi="宋体" w:cs="宋体" w:hint="eastAsia"/>
              </w:rPr>
              <w:t>钱佳虹</w:t>
            </w:r>
          </w:p>
          <w:p w:rsidR="00E71FF2" w:rsidRDefault="00385AB2">
            <w:pPr>
              <w:spacing w:line="360" w:lineRule="auto"/>
              <w:rPr>
                <w:rFonts w:ascii="宋体" w:eastAsia="宋体" w:hAnsi="宋体" w:cs="宋体"/>
              </w:rPr>
            </w:pPr>
            <w:r>
              <w:rPr>
                <w:rFonts w:ascii="宋体" w:eastAsia="宋体" w:hAnsi="宋体" w:cs="宋体" w:hint="eastAsia"/>
              </w:rPr>
              <w:t>郑晓妍</w:t>
            </w:r>
          </w:p>
          <w:p w:rsidR="00E71FF2" w:rsidRDefault="00385AB2">
            <w:pPr>
              <w:spacing w:line="360" w:lineRule="auto"/>
              <w:rPr>
                <w:rFonts w:ascii="宋体" w:eastAsia="宋体" w:hAnsi="宋体" w:cs="宋体"/>
              </w:rPr>
            </w:pPr>
            <w:r>
              <w:rPr>
                <w:rFonts w:ascii="宋体" w:eastAsia="宋体" w:hAnsi="宋体" w:cs="宋体" w:hint="eastAsia"/>
              </w:rPr>
              <w:t>沈韵琪、吕竹笛</w:t>
            </w:r>
          </w:p>
          <w:p w:rsidR="00E71FF2" w:rsidRDefault="00385AB2">
            <w:pPr>
              <w:spacing w:line="360" w:lineRule="auto"/>
              <w:rPr>
                <w:rFonts w:ascii="宋体" w:eastAsia="宋体" w:hAnsi="宋体" w:cs="宋体"/>
              </w:rPr>
            </w:pPr>
            <w:r>
              <w:rPr>
                <w:rFonts w:ascii="宋体" w:eastAsia="宋体" w:hAnsi="宋体" w:cs="宋体" w:hint="eastAsia"/>
              </w:rPr>
              <w:t>德育处</w:t>
            </w:r>
          </w:p>
          <w:p w:rsidR="00E71FF2" w:rsidRDefault="00385AB2">
            <w:pPr>
              <w:spacing w:line="360" w:lineRule="auto"/>
              <w:rPr>
                <w:rFonts w:ascii="宋体" w:eastAsia="宋体" w:hAnsi="宋体" w:cs="宋体"/>
              </w:rPr>
            </w:pPr>
            <w:r>
              <w:rPr>
                <w:rFonts w:ascii="宋体" w:eastAsia="宋体" w:hAnsi="宋体" w:cs="宋体" w:hint="eastAsia"/>
              </w:rPr>
              <w:t>王思慧</w:t>
            </w:r>
          </w:p>
          <w:p w:rsidR="00E71FF2" w:rsidRDefault="00385AB2">
            <w:pPr>
              <w:spacing w:line="360" w:lineRule="auto"/>
              <w:rPr>
                <w:rFonts w:ascii="宋体" w:eastAsia="宋体" w:hAnsi="宋体" w:cs="宋体"/>
              </w:rPr>
            </w:pPr>
            <w:r>
              <w:rPr>
                <w:rFonts w:ascii="宋体" w:eastAsia="宋体" w:hAnsi="宋体" w:cs="宋体" w:hint="eastAsia"/>
              </w:rPr>
              <w:t>吴燕婷、陶艺心</w:t>
            </w:r>
          </w:p>
        </w:tc>
      </w:tr>
      <w:tr w:rsidR="00E71FF2">
        <w:trPr>
          <w:trHeight w:val="1891"/>
        </w:trPr>
        <w:tc>
          <w:tcPr>
            <w:tcW w:w="1155" w:type="dxa"/>
          </w:tcPr>
          <w:p w:rsidR="00E71FF2" w:rsidRDefault="00385AB2">
            <w:pPr>
              <w:snapToGrid/>
              <w:spacing w:before="0" w:after="0" w:line="360" w:lineRule="exact"/>
              <w:jc w:val="center"/>
            </w:pPr>
            <w:r>
              <w:rPr>
                <w:rFonts w:ascii="宋体" w:eastAsia="宋体" w:hAnsi="宋体" w:cs="宋体"/>
                <w:b/>
                <w:color w:val="000000"/>
                <w:sz w:val="24"/>
              </w:rPr>
              <w:t>工</w:t>
            </w:r>
            <w:r>
              <w:rPr>
                <w:rFonts w:ascii="宋体" w:eastAsia="宋体" w:hAnsi="宋体" w:cs="宋体"/>
                <w:b/>
                <w:color w:val="000000"/>
                <w:sz w:val="24"/>
              </w:rPr>
              <w:t xml:space="preserve">  </w:t>
            </w:r>
            <w:r>
              <w:rPr>
                <w:rFonts w:ascii="宋体" w:eastAsia="宋体" w:hAnsi="宋体" w:cs="宋体"/>
                <w:b/>
                <w:color w:val="000000"/>
                <w:sz w:val="24"/>
              </w:rPr>
              <w:t>会</w:t>
            </w:r>
          </w:p>
        </w:tc>
        <w:tc>
          <w:tcPr>
            <w:tcW w:w="4470" w:type="dxa"/>
            <w:vAlign w:val="top"/>
          </w:tcPr>
          <w:p w:rsidR="00E71FF2" w:rsidRDefault="00385AB2">
            <w:pPr>
              <w:numPr>
                <w:ilvl w:val="0"/>
                <w:numId w:val="2"/>
              </w:numPr>
              <w:spacing w:line="360" w:lineRule="auto"/>
              <w:rPr>
                <w:rFonts w:ascii="宋体" w:eastAsia="宋体" w:hAnsi="宋体" w:cs="宋体"/>
              </w:rPr>
            </w:pPr>
            <w:r>
              <w:rPr>
                <w:rFonts w:ascii="宋体" w:eastAsia="宋体" w:hAnsi="宋体" w:cs="宋体" w:hint="eastAsia"/>
              </w:rPr>
              <w:t>端午福利品种确认工作。</w:t>
            </w:r>
          </w:p>
          <w:p w:rsidR="00E71FF2" w:rsidRDefault="00385AB2">
            <w:pPr>
              <w:numPr>
                <w:ilvl w:val="0"/>
                <w:numId w:val="2"/>
              </w:numPr>
              <w:spacing w:line="360" w:lineRule="auto"/>
              <w:rPr>
                <w:rFonts w:ascii="宋体" w:eastAsia="宋体" w:hAnsi="宋体" w:cs="宋体"/>
              </w:rPr>
            </w:pPr>
            <w:r>
              <w:rPr>
                <w:rFonts w:ascii="宋体" w:eastAsia="宋体" w:hAnsi="宋体" w:cs="宋体" w:hint="eastAsia"/>
              </w:rPr>
              <w:t>做好</w:t>
            </w:r>
            <w:r>
              <w:rPr>
                <w:rFonts w:ascii="宋体" w:eastAsia="宋体" w:hAnsi="宋体" w:cs="宋体" w:hint="eastAsia"/>
              </w:rPr>
              <w:t>2024</w:t>
            </w:r>
            <w:r>
              <w:rPr>
                <w:rFonts w:ascii="宋体" w:eastAsia="宋体" w:hAnsi="宋体" w:cs="宋体" w:hint="eastAsia"/>
              </w:rPr>
              <w:t>上半年会员信息采集工作。</w:t>
            </w:r>
          </w:p>
          <w:p w:rsidR="00E71FF2" w:rsidRDefault="00385AB2">
            <w:pPr>
              <w:numPr>
                <w:ilvl w:val="0"/>
                <w:numId w:val="2"/>
              </w:numPr>
              <w:spacing w:line="360" w:lineRule="auto"/>
              <w:rPr>
                <w:rFonts w:ascii="宋体" w:eastAsia="宋体" w:hAnsi="宋体" w:cs="宋体"/>
              </w:rPr>
            </w:pPr>
            <w:r>
              <w:rPr>
                <w:rFonts w:ascii="宋体" w:eastAsia="宋体" w:hAnsi="宋体" w:cs="宋体" w:hint="eastAsia"/>
              </w:rPr>
              <w:t>做好工会审计材料准备工作。</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周燕青</w:t>
            </w:r>
          </w:p>
          <w:p w:rsidR="00E71FF2" w:rsidRDefault="00385AB2">
            <w:pPr>
              <w:spacing w:line="360" w:lineRule="auto"/>
              <w:rPr>
                <w:rFonts w:ascii="宋体" w:eastAsia="宋体" w:hAnsi="宋体" w:cs="宋体"/>
              </w:rPr>
            </w:pPr>
            <w:r>
              <w:rPr>
                <w:rFonts w:ascii="宋体" w:eastAsia="宋体" w:hAnsi="宋体" w:cs="宋体" w:hint="eastAsia"/>
              </w:rPr>
              <w:t>周燕青</w:t>
            </w:r>
          </w:p>
          <w:p w:rsidR="00E71FF2" w:rsidRDefault="00385AB2">
            <w:pPr>
              <w:spacing w:line="360" w:lineRule="auto"/>
              <w:rPr>
                <w:rFonts w:ascii="宋体" w:eastAsia="宋体" w:hAnsi="宋体" w:cs="宋体"/>
              </w:rPr>
            </w:pPr>
            <w:r>
              <w:rPr>
                <w:rFonts w:ascii="宋体" w:eastAsia="宋体" w:hAnsi="宋体" w:cs="宋体" w:hint="eastAsia"/>
                <w:sz w:val="21"/>
                <w:szCs w:val="21"/>
              </w:rPr>
              <w:t>周燕青、薛秋红、施家俊</w:t>
            </w:r>
          </w:p>
        </w:tc>
      </w:tr>
      <w:tr w:rsidR="00E71FF2">
        <w:trPr>
          <w:trHeight w:val="1568"/>
        </w:trPr>
        <w:tc>
          <w:tcPr>
            <w:tcW w:w="1155" w:type="dxa"/>
          </w:tcPr>
          <w:p w:rsidR="00E71FF2" w:rsidRDefault="00385AB2">
            <w:pPr>
              <w:snapToGrid/>
              <w:spacing w:before="0" w:after="0" w:line="360" w:lineRule="exact"/>
              <w:jc w:val="center"/>
            </w:pPr>
            <w:r>
              <w:rPr>
                <w:rFonts w:ascii="宋体" w:eastAsia="宋体" w:hAnsi="宋体" w:cs="宋体"/>
                <w:b/>
                <w:color w:val="000000"/>
                <w:sz w:val="24"/>
              </w:rPr>
              <w:lastRenderedPageBreak/>
              <w:t>教导处</w:t>
            </w:r>
          </w:p>
        </w:tc>
        <w:tc>
          <w:tcPr>
            <w:tcW w:w="4470" w:type="dxa"/>
            <w:vAlign w:val="top"/>
          </w:tcPr>
          <w:p w:rsidR="00E71FF2" w:rsidRDefault="00385AB2">
            <w:pPr>
              <w:numPr>
                <w:ilvl w:val="0"/>
                <w:numId w:val="3"/>
              </w:numPr>
              <w:spacing w:line="360" w:lineRule="auto"/>
              <w:rPr>
                <w:rFonts w:ascii="宋体" w:eastAsia="宋体" w:hAnsi="宋体" w:cs="宋体"/>
              </w:rPr>
            </w:pPr>
            <w:r>
              <w:rPr>
                <w:rFonts w:ascii="宋体" w:eastAsia="宋体" w:hAnsi="宋体" w:cs="宋体" w:hint="eastAsia"/>
              </w:rPr>
              <w:t>完成教辅用书收费工作，并开具发票。</w:t>
            </w:r>
          </w:p>
          <w:p w:rsidR="00E71FF2" w:rsidRDefault="00385AB2">
            <w:pPr>
              <w:numPr>
                <w:ilvl w:val="0"/>
                <w:numId w:val="3"/>
              </w:numPr>
              <w:spacing w:line="360" w:lineRule="auto"/>
              <w:rPr>
                <w:rFonts w:ascii="宋体" w:eastAsia="宋体" w:hAnsi="宋体" w:cs="宋体"/>
              </w:rPr>
            </w:pPr>
            <w:r>
              <w:rPr>
                <w:rFonts w:ascii="宋体" w:eastAsia="宋体" w:hAnsi="宋体" w:cs="宋体" w:hint="eastAsia"/>
              </w:rPr>
              <w:t>召开特殊学生班主任会议。</w:t>
            </w:r>
          </w:p>
          <w:p w:rsidR="00E71FF2" w:rsidRDefault="00385AB2">
            <w:pPr>
              <w:numPr>
                <w:ilvl w:val="0"/>
                <w:numId w:val="3"/>
              </w:numPr>
              <w:spacing w:line="360" w:lineRule="auto"/>
              <w:rPr>
                <w:rFonts w:ascii="宋体" w:eastAsia="宋体" w:hAnsi="宋体" w:cs="宋体"/>
              </w:rPr>
            </w:pPr>
            <w:r>
              <w:rPr>
                <w:rFonts w:ascii="宋体" w:eastAsia="宋体" w:hAnsi="宋体" w:cs="宋体" w:hint="eastAsia"/>
              </w:rPr>
              <w:t>参加语文名师工作室活动。</w:t>
            </w:r>
          </w:p>
          <w:p w:rsidR="00E71FF2" w:rsidRDefault="00385AB2">
            <w:pPr>
              <w:numPr>
                <w:ilvl w:val="0"/>
                <w:numId w:val="3"/>
              </w:numPr>
              <w:spacing w:line="360" w:lineRule="auto"/>
              <w:rPr>
                <w:rFonts w:ascii="宋体" w:eastAsia="宋体" w:hAnsi="宋体" w:cs="宋体"/>
              </w:rPr>
            </w:pPr>
            <w:r>
              <w:rPr>
                <w:rFonts w:ascii="宋体" w:eastAsia="宋体" w:hAnsi="宋体" w:cs="宋体" w:hint="eastAsia"/>
              </w:rPr>
              <w:t>组织数学老师参加数学培训。</w:t>
            </w:r>
          </w:p>
          <w:p w:rsidR="00E71FF2" w:rsidRDefault="00385AB2">
            <w:pPr>
              <w:numPr>
                <w:ilvl w:val="0"/>
                <w:numId w:val="3"/>
              </w:numPr>
              <w:spacing w:line="360" w:lineRule="auto"/>
              <w:rPr>
                <w:rFonts w:ascii="宋体" w:eastAsia="宋体" w:hAnsi="宋体" w:cs="宋体"/>
              </w:rPr>
            </w:pPr>
            <w:r>
              <w:rPr>
                <w:rFonts w:ascii="宋体" w:eastAsia="宋体" w:hAnsi="宋体" w:cs="宋体" w:hint="eastAsia"/>
              </w:rPr>
              <w:t>做好病假人员课务调整工作。</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周三</w:t>
            </w:r>
          </w:p>
          <w:p w:rsidR="00E71FF2" w:rsidRDefault="00385AB2">
            <w:pPr>
              <w:spacing w:line="360" w:lineRule="auto"/>
              <w:rPr>
                <w:rFonts w:ascii="宋体" w:eastAsia="宋体" w:hAnsi="宋体" w:cs="宋体"/>
              </w:rPr>
            </w:pPr>
            <w:r>
              <w:rPr>
                <w:rFonts w:ascii="宋体" w:eastAsia="宋体" w:hAnsi="宋体" w:cs="宋体" w:hint="eastAsia"/>
              </w:rPr>
              <w:t>周四</w:t>
            </w:r>
          </w:p>
          <w:p w:rsidR="00E71FF2" w:rsidRDefault="00385AB2">
            <w:pPr>
              <w:spacing w:line="360" w:lineRule="auto"/>
              <w:rPr>
                <w:rFonts w:ascii="宋体" w:eastAsia="宋体" w:hAnsi="宋体" w:cs="宋体"/>
              </w:rPr>
            </w:pPr>
            <w:r>
              <w:rPr>
                <w:rFonts w:ascii="宋体" w:eastAsia="宋体" w:hAnsi="宋体" w:cs="宋体" w:hint="eastAsia"/>
              </w:rPr>
              <w:t>本周</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周燕青</w:t>
            </w:r>
          </w:p>
          <w:p w:rsidR="00E71FF2" w:rsidRDefault="00385AB2">
            <w:pPr>
              <w:spacing w:line="360" w:lineRule="auto"/>
              <w:rPr>
                <w:rFonts w:ascii="宋体" w:eastAsia="宋体" w:hAnsi="宋体" w:cs="宋体"/>
              </w:rPr>
            </w:pPr>
            <w:r>
              <w:rPr>
                <w:rFonts w:ascii="宋体" w:eastAsia="宋体" w:hAnsi="宋体" w:cs="宋体" w:hint="eastAsia"/>
              </w:rPr>
              <w:t>周燕青</w:t>
            </w:r>
          </w:p>
          <w:p w:rsidR="00E71FF2" w:rsidRDefault="00385AB2">
            <w:pPr>
              <w:spacing w:line="360" w:lineRule="auto"/>
              <w:rPr>
                <w:rFonts w:ascii="宋体" w:eastAsia="宋体" w:hAnsi="宋体" w:cs="宋体"/>
              </w:rPr>
            </w:pPr>
            <w:r>
              <w:rPr>
                <w:rFonts w:ascii="宋体" w:eastAsia="宋体" w:hAnsi="宋体" w:cs="宋体" w:hint="eastAsia"/>
              </w:rPr>
              <w:t>周燕青</w:t>
            </w:r>
          </w:p>
          <w:p w:rsidR="00E71FF2" w:rsidRDefault="00385AB2">
            <w:pPr>
              <w:spacing w:line="360" w:lineRule="auto"/>
              <w:rPr>
                <w:rFonts w:ascii="宋体" w:eastAsia="宋体" w:hAnsi="宋体" w:cs="宋体"/>
              </w:rPr>
            </w:pPr>
            <w:r>
              <w:rPr>
                <w:rFonts w:ascii="宋体" w:eastAsia="宋体" w:hAnsi="宋体" w:cs="宋体" w:hint="eastAsia"/>
              </w:rPr>
              <w:t>周家慧</w:t>
            </w:r>
          </w:p>
          <w:p w:rsidR="00E71FF2" w:rsidRDefault="00385AB2">
            <w:pPr>
              <w:spacing w:line="360" w:lineRule="auto"/>
              <w:rPr>
                <w:rFonts w:ascii="宋体" w:eastAsia="宋体" w:hAnsi="宋体" w:cs="宋体"/>
              </w:rPr>
            </w:pPr>
            <w:r>
              <w:rPr>
                <w:rFonts w:ascii="宋体" w:eastAsia="宋体" w:hAnsi="宋体" w:cs="宋体" w:hint="eastAsia"/>
              </w:rPr>
              <w:t>周燕青</w:t>
            </w:r>
          </w:p>
        </w:tc>
      </w:tr>
      <w:tr w:rsidR="00E71FF2">
        <w:trPr>
          <w:trHeight w:val="495"/>
        </w:trPr>
        <w:tc>
          <w:tcPr>
            <w:tcW w:w="1155" w:type="dxa"/>
          </w:tcPr>
          <w:p w:rsidR="00E71FF2" w:rsidRDefault="00E71FF2">
            <w:pPr>
              <w:snapToGrid/>
              <w:spacing w:before="0" w:after="0" w:line="360" w:lineRule="exact"/>
              <w:jc w:val="center"/>
              <w:rPr>
                <w:rFonts w:ascii="宋体" w:eastAsia="宋体" w:hAnsi="宋体" w:cs="宋体"/>
                <w:b/>
                <w:color w:val="000000"/>
                <w:sz w:val="24"/>
              </w:rPr>
            </w:pPr>
          </w:p>
          <w:p w:rsidR="00E71FF2" w:rsidRDefault="00385AB2">
            <w:pPr>
              <w:snapToGrid/>
              <w:spacing w:before="0" w:after="0" w:line="360" w:lineRule="exact"/>
              <w:jc w:val="center"/>
            </w:pPr>
            <w:r>
              <w:rPr>
                <w:rFonts w:ascii="宋体" w:eastAsia="宋体" w:hAnsi="宋体" w:cs="宋体"/>
                <w:b/>
                <w:color w:val="000000"/>
                <w:sz w:val="24"/>
              </w:rPr>
              <w:t>教科室</w:t>
            </w:r>
          </w:p>
        </w:tc>
        <w:tc>
          <w:tcPr>
            <w:tcW w:w="4470" w:type="dxa"/>
            <w:vAlign w:val="top"/>
          </w:tcPr>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赴震阳学校参加七认真调研</w:t>
            </w:r>
            <w:r>
              <w:rPr>
                <w:rFonts w:ascii="宋体" w:eastAsia="宋体" w:hAnsi="宋体" w:cs="宋体" w:hint="eastAsia"/>
              </w:rPr>
              <w:t>。</w:t>
            </w:r>
          </w:p>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组织教师参加昆山市教育教学论文评比</w:t>
            </w:r>
            <w:r>
              <w:rPr>
                <w:rFonts w:ascii="宋体" w:eastAsia="宋体" w:hAnsi="宋体" w:cs="宋体" w:hint="eastAsia"/>
              </w:rPr>
              <w:t>。</w:t>
            </w:r>
          </w:p>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组织</w:t>
            </w:r>
            <w:r>
              <w:rPr>
                <w:rFonts w:ascii="宋体" w:eastAsia="宋体" w:hAnsi="宋体" w:cs="宋体" w:hint="eastAsia"/>
              </w:rPr>
              <w:t>1-3</w:t>
            </w:r>
            <w:r>
              <w:rPr>
                <w:rFonts w:ascii="宋体" w:eastAsia="宋体" w:hAnsi="宋体" w:cs="宋体" w:hint="eastAsia"/>
              </w:rPr>
              <w:t>年的青年教师参加粉笔字培训</w:t>
            </w:r>
            <w:r>
              <w:rPr>
                <w:rFonts w:ascii="宋体" w:eastAsia="宋体" w:hAnsi="宋体" w:cs="宋体" w:hint="eastAsia"/>
              </w:rPr>
              <w:t>。</w:t>
            </w:r>
          </w:p>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组织教科研能力提升培训</w:t>
            </w:r>
            <w:r>
              <w:rPr>
                <w:rFonts w:ascii="宋体" w:eastAsia="宋体" w:hAnsi="宋体" w:cs="宋体" w:hint="eastAsia"/>
              </w:rPr>
              <w:t>。</w:t>
            </w:r>
          </w:p>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组织全体数学老师参加数学培训</w:t>
            </w:r>
            <w:r>
              <w:rPr>
                <w:rFonts w:ascii="宋体" w:eastAsia="宋体" w:hAnsi="宋体" w:cs="宋体" w:hint="eastAsia"/>
              </w:rPr>
              <w:t>。</w:t>
            </w:r>
          </w:p>
          <w:p w:rsidR="00E71FF2" w:rsidRDefault="00385AB2">
            <w:pPr>
              <w:numPr>
                <w:ilvl w:val="0"/>
                <w:numId w:val="4"/>
              </w:numPr>
              <w:spacing w:line="360" w:lineRule="auto"/>
              <w:rPr>
                <w:rFonts w:ascii="宋体" w:eastAsia="宋体" w:hAnsi="宋体" w:cs="宋体"/>
              </w:rPr>
            </w:pPr>
            <w:r>
              <w:rPr>
                <w:rFonts w:ascii="宋体" w:eastAsia="宋体" w:hAnsi="宋体" w:cs="宋体" w:hint="eastAsia"/>
              </w:rPr>
              <w:t>组织科信组老师赴苏州工业园区第三小学参加科技创新能力提升培训</w:t>
            </w:r>
            <w:r>
              <w:rPr>
                <w:rFonts w:ascii="宋体" w:eastAsia="宋体" w:hAnsi="宋体" w:cs="宋体" w:hint="eastAsia"/>
              </w:rPr>
              <w:t>。</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周二</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周一</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周二</w:t>
            </w:r>
          </w:p>
          <w:p w:rsidR="00E71FF2" w:rsidRDefault="00385AB2">
            <w:pPr>
              <w:spacing w:line="360" w:lineRule="auto"/>
              <w:rPr>
                <w:rFonts w:ascii="宋体" w:eastAsia="宋体" w:hAnsi="宋体" w:cs="宋体"/>
              </w:rPr>
            </w:pPr>
            <w:r>
              <w:rPr>
                <w:rFonts w:ascii="宋体" w:eastAsia="宋体" w:hAnsi="宋体" w:cs="宋体" w:hint="eastAsia"/>
              </w:rPr>
              <w:t>周四</w:t>
            </w:r>
          </w:p>
          <w:p w:rsidR="00E71FF2" w:rsidRDefault="00385AB2">
            <w:pPr>
              <w:spacing w:line="360" w:lineRule="auto"/>
              <w:rPr>
                <w:rFonts w:ascii="宋体" w:eastAsia="宋体" w:hAnsi="宋体" w:cs="宋体"/>
              </w:rPr>
            </w:pPr>
            <w:r>
              <w:rPr>
                <w:rFonts w:ascii="宋体" w:eastAsia="宋体" w:hAnsi="宋体" w:cs="宋体" w:hint="eastAsia"/>
              </w:rPr>
              <w:t>周四</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周婷</w:t>
            </w:r>
          </w:p>
          <w:p w:rsidR="00E71FF2" w:rsidRDefault="00385AB2">
            <w:pPr>
              <w:spacing w:line="360" w:lineRule="auto"/>
              <w:rPr>
                <w:rFonts w:ascii="宋体" w:eastAsia="宋体" w:hAnsi="宋体" w:cs="宋体"/>
              </w:rPr>
            </w:pPr>
            <w:r>
              <w:rPr>
                <w:rFonts w:ascii="宋体" w:eastAsia="宋体" w:hAnsi="宋体" w:cs="宋体" w:hint="eastAsia"/>
              </w:rPr>
              <w:t>周婷</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张嘉云</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张嘉云、周婷</w:t>
            </w:r>
          </w:p>
          <w:p w:rsidR="00E71FF2" w:rsidRDefault="00385AB2">
            <w:pPr>
              <w:spacing w:line="360" w:lineRule="auto"/>
              <w:rPr>
                <w:rFonts w:ascii="宋体" w:eastAsia="宋体" w:hAnsi="宋体" w:cs="宋体"/>
              </w:rPr>
            </w:pPr>
            <w:r>
              <w:rPr>
                <w:rFonts w:ascii="宋体" w:eastAsia="宋体" w:hAnsi="宋体" w:cs="宋体" w:hint="eastAsia"/>
              </w:rPr>
              <w:t>张嘉云、周家慧</w:t>
            </w:r>
          </w:p>
          <w:p w:rsidR="00E71FF2" w:rsidRDefault="00385AB2">
            <w:pPr>
              <w:spacing w:line="360" w:lineRule="auto"/>
              <w:rPr>
                <w:rFonts w:ascii="宋体" w:eastAsia="宋体" w:hAnsi="宋体" w:cs="宋体"/>
              </w:rPr>
            </w:pPr>
            <w:r>
              <w:rPr>
                <w:rFonts w:ascii="宋体" w:eastAsia="宋体" w:hAnsi="宋体" w:cs="宋体" w:hint="eastAsia"/>
              </w:rPr>
              <w:t>张嘉云、吴佳蕾</w:t>
            </w:r>
          </w:p>
        </w:tc>
      </w:tr>
      <w:tr w:rsidR="00E71FF2">
        <w:trPr>
          <w:trHeight w:val="969"/>
        </w:trPr>
        <w:tc>
          <w:tcPr>
            <w:tcW w:w="1155" w:type="dxa"/>
          </w:tcPr>
          <w:p w:rsidR="00E71FF2" w:rsidRDefault="00385AB2">
            <w:pPr>
              <w:snapToGrid/>
              <w:spacing w:before="0" w:after="0" w:line="360" w:lineRule="exact"/>
              <w:jc w:val="center"/>
            </w:pPr>
            <w:r>
              <w:rPr>
                <w:rFonts w:ascii="宋体" w:eastAsia="宋体" w:hAnsi="宋体" w:cs="宋体"/>
                <w:b/>
                <w:color w:val="000000"/>
                <w:sz w:val="24"/>
              </w:rPr>
              <w:t>教技室</w:t>
            </w:r>
          </w:p>
        </w:tc>
        <w:tc>
          <w:tcPr>
            <w:tcW w:w="4470" w:type="dxa"/>
            <w:vAlign w:val="top"/>
          </w:tcPr>
          <w:p w:rsidR="00E71FF2" w:rsidRDefault="00385AB2">
            <w:pPr>
              <w:numPr>
                <w:ilvl w:val="0"/>
                <w:numId w:val="5"/>
              </w:numPr>
              <w:spacing w:line="360" w:lineRule="auto"/>
              <w:rPr>
                <w:rFonts w:ascii="宋体" w:eastAsia="宋体" w:hAnsi="宋体" w:cs="宋体"/>
              </w:rPr>
            </w:pPr>
            <w:r>
              <w:rPr>
                <w:rFonts w:ascii="宋体" w:eastAsia="宋体" w:hAnsi="宋体" w:cs="宋体" w:hint="eastAsia"/>
              </w:rPr>
              <w:t>云平台一周反馈</w:t>
            </w:r>
            <w:r>
              <w:rPr>
                <w:rFonts w:ascii="宋体" w:eastAsia="宋体" w:hAnsi="宋体" w:cs="宋体" w:hint="eastAsia"/>
              </w:rPr>
              <w:t>。</w:t>
            </w:r>
          </w:p>
          <w:p w:rsidR="00E71FF2" w:rsidRDefault="00385AB2">
            <w:pPr>
              <w:numPr>
                <w:ilvl w:val="0"/>
                <w:numId w:val="5"/>
              </w:numPr>
              <w:spacing w:line="360" w:lineRule="auto"/>
              <w:rPr>
                <w:rFonts w:ascii="宋体" w:eastAsia="宋体" w:hAnsi="宋体" w:cs="宋体"/>
              </w:rPr>
            </w:pPr>
            <w:r>
              <w:rPr>
                <w:rFonts w:ascii="宋体" w:eastAsia="宋体" w:hAnsi="宋体" w:cs="宋体" w:hint="eastAsia"/>
              </w:rPr>
              <w:t>完成教室一体机弹窗清理工作</w:t>
            </w:r>
            <w:r>
              <w:rPr>
                <w:rFonts w:ascii="宋体" w:eastAsia="宋体" w:hAnsi="宋体" w:cs="宋体" w:hint="eastAsia"/>
              </w:rPr>
              <w:t>。</w:t>
            </w:r>
          </w:p>
          <w:p w:rsidR="00E71FF2" w:rsidRDefault="00E71FF2">
            <w:pPr>
              <w:spacing w:line="360" w:lineRule="auto"/>
              <w:rPr>
                <w:rFonts w:ascii="宋体" w:eastAsia="宋体" w:hAnsi="宋体" w:cs="宋体"/>
              </w:rPr>
            </w:pPr>
          </w:p>
          <w:p w:rsidR="00E71FF2" w:rsidRDefault="00385AB2">
            <w:pPr>
              <w:numPr>
                <w:ilvl w:val="0"/>
                <w:numId w:val="5"/>
              </w:numPr>
              <w:spacing w:line="360" w:lineRule="auto"/>
              <w:rPr>
                <w:rFonts w:ascii="宋体" w:eastAsia="宋体" w:hAnsi="宋体" w:cs="宋体"/>
              </w:rPr>
            </w:pPr>
            <w:r>
              <w:rPr>
                <w:rFonts w:ascii="宋体" w:eastAsia="宋体" w:hAnsi="宋体" w:cs="宋体" w:hint="eastAsia"/>
              </w:rPr>
              <w:t>完成图书馆不适宜图书清理工作</w:t>
            </w:r>
            <w:r>
              <w:rPr>
                <w:rFonts w:ascii="宋体" w:eastAsia="宋体" w:hAnsi="宋体" w:cs="宋体" w:hint="eastAsia"/>
              </w:rPr>
              <w:t>。</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周一</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本周</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吴旭峰</w:t>
            </w:r>
          </w:p>
          <w:p w:rsidR="00E71FF2" w:rsidRDefault="00385AB2">
            <w:pPr>
              <w:spacing w:line="360" w:lineRule="auto"/>
              <w:rPr>
                <w:rFonts w:ascii="宋体" w:eastAsia="宋体" w:hAnsi="宋体" w:cs="宋体"/>
              </w:rPr>
            </w:pPr>
            <w:r>
              <w:rPr>
                <w:rFonts w:ascii="宋体" w:eastAsia="宋体" w:hAnsi="宋体" w:cs="宋体" w:hint="eastAsia"/>
              </w:rPr>
              <w:t>黄依平、吴旭峰、陆辰菲</w:t>
            </w:r>
          </w:p>
          <w:p w:rsidR="00E71FF2" w:rsidRDefault="00385AB2">
            <w:pPr>
              <w:spacing w:line="360" w:lineRule="auto"/>
              <w:rPr>
                <w:rFonts w:ascii="宋体" w:eastAsia="宋体" w:hAnsi="宋体" w:cs="宋体"/>
              </w:rPr>
            </w:pPr>
            <w:r>
              <w:rPr>
                <w:rFonts w:ascii="宋体" w:eastAsia="宋体" w:hAnsi="宋体" w:cs="宋体" w:hint="eastAsia"/>
              </w:rPr>
              <w:t>黄依平、徐雅萍</w:t>
            </w:r>
          </w:p>
        </w:tc>
      </w:tr>
      <w:tr w:rsidR="00E71FF2">
        <w:trPr>
          <w:trHeight w:val="1891"/>
        </w:trPr>
        <w:tc>
          <w:tcPr>
            <w:tcW w:w="1155" w:type="dxa"/>
          </w:tcPr>
          <w:p w:rsidR="00E71FF2" w:rsidRDefault="00385AB2">
            <w:pPr>
              <w:snapToGrid/>
              <w:spacing w:before="0" w:after="0" w:line="360" w:lineRule="exact"/>
              <w:jc w:val="center"/>
            </w:pPr>
            <w:r>
              <w:rPr>
                <w:rFonts w:ascii="宋体" w:eastAsia="宋体" w:hAnsi="宋体" w:cs="宋体"/>
                <w:b/>
                <w:color w:val="000000"/>
                <w:sz w:val="24"/>
              </w:rPr>
              <w:t>安保处</w:t>
            </w:r>
          </w:p>
        </w:tc>
        <w:tc>
          <w:tcPr>
            <w:tcW w:w="4470" w:type="dxa"/>
            <w:vAlign w:val="top"/>
          </w:tcPr>
          <w:p w:rsidR="00E71FF2" w:rsidRDefault="00385AB2">
            <w:pPr>
              <w:numPr>
                <w:ilvl w:val="0"/>
                <w:numId w:val="6"/>
              </w:numPr>
              <w:spacing w:line="360" w:lineRule="auto"/>
              <w:rPr>
                <w:rFonts w:ascii="宋体" w:eastAsia="宋体" w:hAnsi="宋体" w:cs="宋体"/>
              </w:rPr>
            </w:pPr>
            <w:r>
              <w:rPr>
                <w:rFonts w:ascii="宋体" w:eastAsia="宋体" w:hAnsi="宋体" w:cs="宋体" w:hint="eastAsia"/>
              </w:rPr>
              <w:t>做好师生外出报备工作</w:t>
            </w:r>
            <w:r>
              <w:rPr>
                <w:rFonts w:ascii="宋体" w:eastAsia="宋体" w:hAnsi="宋体" w:cs="宋体" w:hint="eastAsia"/>
              </w:rPr>
              <w:t>。</w:t>
            </w:r>
          </w:p>
          <w:p w:rsidR="00E71FF2" w:rsidRDefault="00385AB2">
            <w:pPr>
              <w:numPr>
                <w:ilvl w:val="0"/>
                <w:numId w:val="6"/>
              </w:numPr>
              <w:spacing w:line="360" w:lineRule="auto"/>
              <w:rPr>
                <w:rFonts w:ascii="宋体" w:eastAsia="宋体" w:hAnsi="宋体" w:cs="宋体"/>
              </w:rPr>
            </w:pPr>
            <w:r>
              <w:rPr>
                <w:rFonts w:ascii="宋体" w:eastAsia="宋体" w:hAnsi="宋体" w:cs="宋体" w:hint="eastAsia"/>
              </w:rPr>
              <w:t>做好校园安全自主管理工作</w:t>
            </w:r>
            <w:r>
              <w:rPr>
                <w:rFonts w:ascii="宋体" w:eastAsia="宋体" w:hAnsi="宋体" w:cs="宋体" w:hint="eastAsia"/>
              </w:rPr>
              <w:t>。</w:t>
            </w:r>
          </w:p>
          <w:p w:rsidR="00E71FF2" w:rsidRDefault="00385AB2">
            <w:pPr>
              <w:numPr>
                <w:ilvl w:val="0"/>
                <w:numId w:val="6"/>
              </w:numPr>
              <w:spacing w:line="360" w:lineRule="auto"/>
              <w:rPr>
                <w:rFonts w:ascii="宋体" w:eastAsia="宋体" w:hAnsi="宋体" w:cs="宋体"/>
              </w:rPr>
            </w:pPr>
            <w:r>
              <w:rPr>
                <w:rFonts w:ascii="宋体" w:eastAsia="宋体" w:hAnsi="宋体" w:cs="宋体" w:hint="eastAsia"/>
              </w:rPr>
              <w:t>开展六年级篮球赛活动</w:t>
            </w:r>
            <w:r>
              <w:rPr>
                <w:rFonts w:ascii="宋体" w:eastAsia="宋体" w:hAnsi="宋体" w:cs="宋体" w:hint="eastAsia"/>
              </w:rPr>
              <w:t>。</w:t>
            </w:r>
          </w:p>
          <w:p w:rsidR="00E71FF2" w:rsidRDefault="00385AB2">
            <w:pPr>
              <w:numPr>
                <w:ilvl w:val="0"/>
                <w:numId w:val="6"/>
              </w:numPr>
              <w:spacing w:line="360" w:lineRule="auto"/>
              <w:rPr>
                <w:rFonts w:ascii="宋体" w:eastAsia="宋体" w:hAnsi="宋体" w:cs="宋体"/>
              </w:rPr>
            </w:pPr>
            <w:r>
              <w:rPr>
                <w:rFonts w:ascii="宋体" w:eastAsia="宋体" w:hAnsi="宋体" w:cs="宋体" w:hint="eastAsia"/>
              </w:rPr>
              <w:t>安全月检查</w:t>
            </w:r>
            <w:r>
              <w:rPr>
                <w:rFonts w:ascii="宋体" w:eastAsia="宋体" w:hAnsi="宋体" w:cs="宋体" w:hint="eastAsia"/>
              </w:rPr>
              <w:t>。</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周三</w:t>
            </w:r>
          </w:p>
          <w:p w:rsidR="00E71FF2" w:rsidRDefault="00385AB2">
            <w:pPr>
              <w:spacing w:line="360" w:lineRule="auto"/>
              <w:rPr>
                <w:rFonts w:ascii="宋体" w:eastAsia="宋体" w:hAnsi="宋体" w:cs="宋体"/>
              </w:rPr>
            </w:pPr>
            <w:r>
              <w:rPr>
                <w:rFonts w:ascii="宋体" w:eastAsia="宋体" w:hAnsi="宋体" w:cs="宋体" w:hint="eastAsia"/>
              </w:rPr>
              <w:t>周五</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李金元</w:t>
            </w:r>
          </w:p>
          <w:p w:rsidR="00E71FF2" w:rsidRDefault="00385AB2">
            <w:pPr>
              <w:spacing w:line="360" w:lineRule="auto"/>
              <w:rPr>
                <w:rFonts w:ascii="宋体" w:eastAsia="宋体" w:hAnsi="宋体" w:cs="宋体"/>
              </w:rPr>
            </w:pPr>
            <w:r>
              <w:rPr>
                <w:rFonts w:ascii="宋体" w:eastAsia="宋体" w:hAnsi="宋体" w:cs="宋体" w:hint="eastAsia"/>
              </w:rPr>
              <w:t>安保处</w:t>
            </w:r>
          </w:p>
          <w:p w:rsidR="00E71FF2" w:rsidRDefault="00385AB2">
            <w:pPr>
              <w:spacing w:line="360" w:lineRule="auto"/>
              <w:rPr>
                <w:rFonts w:ascii="宋体" w:eastAsia="宋体" w:hAnsi="宋体" w:cs="宋体"/>
              </w:rPr>
            </w:pPr>
            <w:r>
              <w:rPr>
                <w:rFonts w:ascii="宋体" w:eastAsia="宋体" w:hAnsi="宋体" w:cs="宋体" w:hint="eastAsia"/>
              </w:rPr>
              <w:t>阎宏磊</w:t>
            </w:r>
          </w:p>
          <w:p w:rsidR="00E71FF2" w:rsidRDefault="00385AB2">
            <w:pPr>
              <w:spacing w:line="360" w:lineRule="auto"/>
              <w:rPr>
                <w:rFonts w:ascii="宋体" w:eastAsia="宋体" w:hAnsi="宋体" w:cs="宋体"/>
              </w:rPr>
            </w:pPr>
            <w:r>
              <w:rPr>
                <w:rFonts w:ascii="宋体" w:eastAsia="宋体" w:hAnsi="宋体" w:cs="宋体" w:hint="eastAsia"/>
              </w:rPr>
              <w:t>安保处</w:t>
            </w:r>
          </w:p>
        </w:tc>
      </w:tr>
      <w:tr w:rsidR="00E71FF2">
        <w:trPr>
          <w:trHeight w:val="1432"/>
        </w:trPr>
        <w:tc>
          <w:tcPr>
            <w:tcW w:w="1155" w:type="dxa"/>
          </w:tcPr>
          <w:p w:rsidR="00E71FF2" w:rsidRDefault="00385AB2">
            <w:pPr>
              <w:snapToGrid/>
              <w:spacing w:before="0" w:after="0" w:line="360" w:lineRule="exact"/>
              <w:jc w:val="center"/>
            </w:pPr>
            <w:r>
              <w:rPr>
                <w:rFonts w:ascii="宋体" w:eastAsia="宋体" w:hAnsi="宋体" w:cs="宋体"/>
                <w:b/>
                <w:color w:val="000000"/>
                <w:sz w:val="24"/>
              </w:rPr>
              <w:t>体卫艺</w:t>
            </w:r>
          </w:p>
        </w:tc>
        <w:tc>
          <w:tcPr>
            <w:tcW w:w="4470" w:type="dxa"/>
            <w:vAlign w:val="top"/>
          </w:tcPr>
          <w:p w:rsidR="00E71FF2" w:rsidRDefault="00385AB2">
            <w:pPr>
              <w:numPr>
                <w:ilvl w:val="0"/>
                <w:numId w:val="7"/>
              </w:numPr>
              <w:spacing w:line="360" w:lineRule="auto"/>
              <w:rPr>
                <w:rFonts w:ascii="宋体" w:eastAsia="宋体" w:hAnsi="宋体" w:cs="宋体"/>
              </w:rPr>
            </w:pPr>
            <w:r>
              <w:rPr>
                <w:rFonts w:ascii="宋体" w:eastAsia="宋体" w:hAnsi="宋体" w:cs="宋体" w:hint="eastAsia"/>
              </w:rPr>
              <w:t>各年级开展艺术节展演活动</w:t>
            </w:r>
            <w:r>
              <w:rPr>
                <w:rFonts w:ascii="宋体" w:eastAsia="宋体" w:hAnsi="宋体" w:cs="宋体" w:hint="eastAsia"/>
              </w:rPr>
              <w:t>。</w:t>
            </w:r>
          </w:p>
          <w:p w:rsidR="00E71FF2" w:rsidRDefault="00385AB2">
            <w:pPr>
              <w:numPr>
                <w:ilvl w:val="0"/>
                <w:numId w:val="7"/>
              </w:numPr>
              <w:spacing w:line="360" w:lineRule="auto"/>
              <w:rPr>
                <w:rFonts w:ascii="宋体" w:eastAsia="宋体" w:hAnsi="宋体" w:cs="宋体"/>
              </w:rPr>
            </w:pPr>
            <w:r>
              <w:rPr>
                <w:rFonts w:ascii="宋体" w:eastAsia="宋体" w:hAnsi="宋体" w:cs="宋体" w:hint="eastAsia"/>
              </w:rPr>
              <w:t>组织学生参加苏州漫画大赛</w:t>
            </w:r>
            <w:r>
              <w:rPr>
                <w:rFonts w:ascii="宋体" w:eastAsia="宋体" w:hAnsi="宋体" w:cs="宋体" w:hint="eastAsia"/>
              </w:rPr>
              <w:t>。</w:t>
            </w:r>
          </w:p>
          <w:p w:rsidR="00E71FF2" w:rsidRDefault="00385AB2">
            <w:pPr>
              <w:numPr>
                <w:ilvl w:val="0"/>
                <w:numId w:val="7"/>
              </w:numPr>
              <w:spacing w:line="360" w:lineRule="auto"/>
              <w:rPr>
                <w:rFonts w:ascii="宋体" w:eastAsia="宋体" w:hAnsi="宋体" w:cs="宋体"/>
              </w:rPr>
            </w:pPr>
            <w:r>
              <w:rPr>
                <w:rFonts w:ascii="宋体" w:eastAsia="宋体" w:hAnsi="宋体" w:cs="宋体" w:hint="eastAsia"/>
              </w:rPr>
              <w:t>舞蹈队参加中小学艺术节舞蹈决赛</w:t>
            </w:r>
            <w:r>
              <w:rPr>
                <w:rFonts w:ascii="宋体" w:eastAsia="宋体" w:hAnsi="宋体" w:cs="宋体" w:hint="eastAsia"/>
              </w:rPr>
              <w:t>。</w:t>
            </w:r>
          </w:p>
          <w:p w:rsidR="00E71FF2" w:rsidRDefault="00E71FF2">
            <w:pPr>
              <w:spacing w:line="360" w:lineRule="auto"/>
              <w:rPr>
                <w:rFonts w:ascii="宋体" w:eastAsia="宋体" w:hAnsi="宋体" w:cs="宋体"/>
              </w:rPr>
            </w:pPr>
          </w:p>
          <w:p w:rsidR="00E71FF2" w:rsidRDefault="00385AB2">
            <w:pPr>
              <w:numPr>
                <w:ilvl w:val="0"/>
                <w:numId w:val="7"/>
              </w:numPr>
              <w:spacing w:line="360" w:lineRule="auto"/>
              <w:rPr>
                <w:rFonts w:ascii="宋体" w:eastAsia="宋体" w:hAnsi="宋体" w:cs="宋体"/>
              </w:rPr>
            </w:pPr>
            <w:r>
              <w:rPr>
                <w:rFonts w:ascii="宋体" w:eastAsia="宋体" w:hAnsi="宋体" w:cs="宋体" w:hint="eastAsia"/>
              </w:rPr>
              <w:t>外出进行垃圾分类督查工作</w:t>
            </w:r>
            <w:r>
              <w:rPr>
                <w:rFonts w:ascii="宋体" w:eastAsia="宋体" w:hAnsi="宋体" w:cs="宋体" w:hint="eastAsia"/>
              </w:rPr>
              <w:t>。</w:t>
            </w:r>
          </w:p>
          <w:p w:rsidR="00E71FF2" w:rsidRDefault="00385AB2">
            <w:pPr>
              <w:numPr>
                <w:ilvl w:val="0"/>
                <w:numId w:val="7"/>
              </w:numPr>
              <w:spacing w:line="360" w:lineRule="auto"/>
              <w:rPr>
                <w:rFonts w:ascii="宋体" w:eastAsia="宋体" w:hAnsi="宋体" w:cs="宋体"/>
              </w:rPr>
            </w:pPr>
            <w:r>
              <w:rPr>
                <w:rFonts w:ascii="宋体" w:eastAsia="宋体" w:hAnsi="宋体" w:cs="宋体" w:hint="eastAsia"/>
              </w:rPr>
              <w:t>参加文明办论坛剧活动</w:t>
            </w:r>
            <w:r>
              <w:rPr>
                <w:rFonts w:ascii="宋体" w:eastAsia="宋体" w:hAnsi="宋体" w:cs="宋体" w:hint="eastAsia"/>
              </w:rPr>
              <w:t>。</w:t>
            </w:r>
          </w:p>
        </w:tc>
        <w:tc>
          <w:tcPr>
            <w:tcW w:w="1385" w:type="dxa"/>
            <w:vAlign w:val="top"/>
          </w:tcPr>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周四</w:t>
            </w:r>
          </w:p>
          <w:p w:rsidR="00E71FF2" w:rsidRDefault="00E71FF2">
            <w:pPr>
              <w:spacing w:line="360" w:lineRule="auto"/>
              <w:rPr>
                <w:rFonts w:ascii="宋体" w:eastAsia="宋体" w:hAnsi="宋体" w:cs="宋体"/>
              </w:rPr>
            </w:pPr>
          </w:p>
          <w:p w:rsidR="00E71FF2" w:rsidRDefault="00385AB2">
            <w:pPr>
              <w:spacing w:line="360" w:lineRule="auto"/>
              <w:rPr>
                <w:rFonts w:ascii="宋体" w:eastAsia="宋体" w:hAnsi="宋体" w:cs="宋体"/>
              </w:rPr>
            </w:pPr>
            <w:r>
              <w:rPr>
                <w:rFonts w:ascii="宋体" w:eastAsia="宋体" w:hAnsi="宋体" w:cs="宋体" w:hint="eastAsia"/>
              </w:rPr>
              <w:t>本周</w:t>
            </w:r>
          </w:p>
          <w:p w:rsidR="00E71FF2" w:rsidRDefault="00385AB2">
            <w:pPr>
              <w:spacing w:line="360" w:lineRule="auto"/>
              <w:rPr>
                <w:rFonts w:ascii="宋体" w:eastAsia="宋体" w:hAnsi="宋体" w:cs="宋体"/>
              </w:rPr>
            </w:pPr>
            <w:r>
              <w:rPr>
                <w:rFonts w:ascii="宋体" w:eastAsia="宋体" w:hAnsi="宋体" w:cs="宋体" w:hint="eastAsia"/>
              </w:rPr>
              <w:t>周五</w:t>
            </w:r>
          </w:p>
        </w:tc>
        <w:tc>
          <w:tcPr>
            <w:tcW w:w="2365" w:type="dxa"/>
            <w:vAlign w:val="top"/>
          </w:tcPr>
          <w:p w:rsidR="00E71FF2" w:rsidRDefault="00385AB2">
            <w:pPr>
              <w:spacing w:line="360" w:lineRule="auto"/>
              <w:rPr>
                <w:rFonts w:ascii="宋体" w:eastAsia="宋体" w:hAnsi="宋体" w:cs="宋体"/>
              </w:rPr>
            </w:pPr>
            <w:r>
              <w:rPr>
                <w:rFonts w:ascii="宋体" w:eastAsia="宋体" w:hAnsi="宋体" w:cs="宋体" w:hint="eastAsia"/>
              </w:rPr>
              <w:t>年级组长</w:t>
            </w:r>
          </w:p>
          <w:p w:rsidR="00E71FF2" w:rsidRDefault="00385AB2">
            <w:pPr>
              <w:spacing w:line="360" w:lineRule="auto"/>
              <w:rPr>
                <w:rFonts w:ascii="宋体" w:eastAsia="宋体" w:hAnsi="宋体" w:cs="宋体"/>
              </w:rPr>
            </w:pPr>
            <w:r>
              <w:rPr>
                <w:rFonts w:ascii="宋体" w:eastAsia="宋体" w:hAnsi="宋体" w:cs="宋体" w:hint="eastAsia"/>
              </w:rPr>
              <w:t>美术组</w:t>
            </w:r>
          </w:p>
          <w:p w:rsidR="00E71FF2" w:rsidRDefault="00385AB2">
            <w:pPr>
              <w:spacing w:line="360" w:lineRule="auto"/>
              <w:rPr>
                <w:rFonts w:ascii="宋体" w:eastAsia="宋体" w:hAnsi="宋体" w:cs="宋体"/>
              </w:rPr>
            </w:pPr>
            <w:r>
              <w:rPr>
                <w:rFonts w:ascii="宋体" w:eastAsia="宋体" w:hAnsi="宋体" w:cs="宋体" w:hint="eastAsia"/>
              </w:rPr>
              <w:t>王佩茜</w:t>
            </w:r>
            <w:r>
              <w:rPr>
                <w:rFonts w:ascii="宋体" w:eastAsia="宋体" w:hAnsi="宋体" w:cs="宋体" w:hint="eastAsia"/>
              </w:rPr>
              <w:t>、</w:t>
            </w:r>
            <w:r>
              <w:rPr>
                <w:rFonts w:ascii="宋体" w:eastAsia="宋体" w:hAnsi="宋体" w:cs="宋体" w:hint="eastAsia"/>
              </w:rPr>
              <w:t>邬雨婷</w:t>
            </w:r>
            <w:r>
              <w:rPr>
                <w:rFonts w:ascii="宋体" w:eastAsia="宋体" w:hAnsi="宋体" w:cs="宋体" w:hint="eastAsia"/>
              </w:rPr>
              <w:t>、</w:t>
            </w:r>
            <w:r>
              <w:rPr>
                <w:rFonts w:ascii="宋体" w:eastAsia="宋体" w:hAnsi="宋体" w:cs="宋体" w:hint="eastAsia"/>
              </w:rPr>
              <w:t>辛辛</w:t>
            </w:r>
          </w:p>
          <w:p w:rsidR="00E71FF2" w:rsidRDefault="00385AB2">
            <w:pPr>
              <w:spacing w:line="360" w:lineRule="auto"/>
              <w:rPr>
                <w:rFonts w:ascii="宋体" w:eastAsia="宋体" w:hAnsi="宋体" w:cs="宋体"/>
              </w:rPr>
            </w:pPr>
            <w:r>
              <w:rPr>
                <w:rFonts w:ascii="宋体" w:eastAsia="宋体" w:hAnsi="宋体" w:cs="宋体" w:hint="eastAsia"/>
              </w:rPr>
              <w:t>史颖</w:t>
            </w:r>
            <w:r>
              <w:rPr>
                <w:rFonts w:ascii="宋体" w:eastAsia="宋体" w:hAnsi="宋体" w:cs="宋体" w:hint="eastAsia"/>
              </w:rPr>
              <w:t>、</w:t>
            </w:r>
            <w:r>
              <w:rPr>
                <w:rFonts w:ascii="宋体" w:eastAsia="宋体" w:hAnsi="宋体" w:cs="宋体" w:hint="eastAsia"/>
              </w:rPr>
              <w:t>王佩茜</w:t>
            </w:r>
          </w:p>
          <w:p w:rsidR="00E71FF2" w:rsidRDefault="00385AB2">
            <w:pPr>
              <w:spacing w:line="360" w:lineRule="auto"/>
              <w:rPr>
                <w:rFonts w:ascii="宋体" w:eastAsia="宋体" w:hAnsi="宋体" w:cs="宋体"/>
              </w:rPr>
            </w:pPr>
            <w:r>
              <w:rPr>
                <w:rFonts w:ascii="宋体" w:eastAsia="宋体" w:hAnsi="宋体" w:cs="宋体" w:hint="eastAsia"/>
              </w:rPr>
              <w:t>王佩茜</w:t>
            </w:r>
          </w:p>
        </w:tc>
      </w:tr>
    </w:tbl>
    <w:p w:rsidR="00E71FF2" w:rsidRDefault="00E71FF2">
      <w:pPr>
        <w:snapToGrid/>
      </w:pPr>
      <w:bookmarkStart w:id="0" w:name="_GoBack"/>
      <w:bookmarkEnd w:id="0"/>
    </w:p>
    <w:sectPr w:rsidR="00E71FF2" w:rsidSect="00E71FF2">
      <w:pgSz w:w="11905" w:h="16838"/>
      <w:pgMar w:top="1361" w:right="1417" w:bottom="1361" w:left="1417" w:header="720" w:footer="720" w:gutter="0"/>
      <w:cols w:space="720"/>
      <w:docGrid w:type="lines" w:linePitch="4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AB2" w:rsidRDefault="00385AB2">
      <w:r>
        <w:separator/>
      </w:r>
    </w:p>
  </w:endnote>
  <w:endnote w:type="continuationSeparator" w:id="1">
    <w:p w:rsidR="00385AB2" w:rsidRDefault="00385AB2">
      <w:r>
        <w:continuationSeparator/>
      </w:r>
    </w:p>
  </w:endnote>
</w:endnotes>
</file>

<file path=word/fontTable.xml><?xml version="1.0" encoding="utf-8"?>
<w:fonts xmlns:r="http://schemas.openxmlformats.org/officeDocument/2006/relationships" xmlns:w="http://schemas.openxmlformats.org/wordprocessingml/2006/main">
  <w:font w:name="minorHAnsi">
    <w:altName w:val="Segoe Print"/>
    <w:charset w:val="00"/>
    <w:family w:val="auto"/>
    <w:pitch w:val="default"/>
    <w:sig w:usb0="00000000" w:usb1="00000000" w:usb2="00000000" w:usb3="00000000" w:csb0="00000000" w:csb1="00000000"/>
  </w:font>
  <w:font w:name="minorEastAsia">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aco">
    <w:altName w:val="Courier New"/>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AB2" w:rsidRDefault="00385AB2">
      <w:pPr>
        <w:spacing w:before="0" w:after="0"/>
      </w:pPr>
      <w:r>
        <w:separator/>
      </w:r>
    </w:p>
  </w:footnote>
  <w:footnote w:type="continuationSeparator" w:id="1">
    <w:p w:rsidR="00385AB2" w:rsidRDefault="00385AB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1">
    <w:nsid w:val="BF205925"/>
    <w:multiLevelType w:val="multilevel"/>
    <w:tmpl w:val="BF205925"/>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2">
    <w:nsid w:val="03D62ECE"/>
    <w:multiLevelType w:val="multilevel"/>
    <w:tmpl w:val="03D62ECE"/>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3">
    <w:nsid w:val="25B654F3"/>
    <w:multiLevelType w:val="multilevel"/>
    <w:tmpl w:val="25B654F3"/>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4">
    <w:nsid w:val="54D5D67F"/>
    <w:multiLevelType w:val="singleLevel"/>
    <w:tmpl w:val="54D5D67F"/>
    <w:lvl w:ilvl="0">
      <w:start w:val="1"/>
      <w:numFmt w:val="decimal"/>
      <w:lvlText w:val="%1."/>
      <w:lvlJc w:val="left"/>
      <w:pPr>
        <w:tabs>
          <w:tab w:val="left" w:pos="312"/>
        </w:tabs>
      </w:pPr>
    </w:lvl>
  </w:abstractNum>
  <w:abstractNum w:abstractNumId="5">
    <w:nsid w:val="59ADCABA"/>
    <w:multiLevelType w:val="multilevel"/>
    <w:tmpl w:val="59ADCABA"/>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abstractNum w:abstractNumId="6">
    <w:nsid w:val="72183CF9"/>
    <w:multiLevelType w:val="multilevel"/>
    <w:tmpl w:val="72183CF9"/>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lowerRoman"/>
      <w:lvlText w:val="%9."/>
      <w:lvlJc w:val="left"/>
      <w:pPr>
        <w:ind w:left="3856" w:hanging="336"/>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splitPgBreakAndParaMark/>
  </w:compat>
  <w:docVars>
    <w:docVar w:name="commondata" w:val="eyJoZGlkIjoiZTc5MzVmYmQ5NmYyYWMyM2ZlN2M2MDRjNTJjYWEwZDAifQ=="/>
  </w:docVars>
  <w:rsids>
    <w:rsidRoot w:val="00E71FF2"/>
    <w:rsid w:val="00385AB2"/>
    <w:rsid w:val="00CC64DE"/>
    <w:rsid w:val="00E71FF2"/>
    <w:rsid w:val="6D935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orHAnsi" w:eastAsia="minorEastAsia" w:hAnsi="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FF2"/>
    <w:pPr>
      <w:widowControl w:val="0"/>
      <w:snapToGrid w:val="0"/>
      <w:spacing w:before="60" w:after="60"/>
    </w:pPr>
    <w:rPr>
      <w:color w:val="333333"/>
      <w:kern w:val="2"/>
      <w:sz w:val="22"/>
      <w:szCs w:val="22"/>
    </w:rPr>
  </w:style>
  <w:style w:type="paragraph" w:styleId="1">
    <w:name w:val="heading 1"/>
    <w:basedOn w:val="a"/>
    <w:next w:val="a"/>
    <w:uiPriority w:val="9"/>
    <w:qFormat/>
    <w:rsid w:val="00E71FF2"/>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71FF2"/>
    <w:pPr>
      <w:spacing w:before="100" w:beforeAutospacing="1" w:after="100" w:afterAutospacing="1"/>
    </w:pPr>
    <w:rPr>
      <w:rFonts w:ascii="宋体" w:eastAsia="宋体" w:hAnsi="宋体" w:cs="宋体"/>
      <w:kern w:val="0"/>
      <w:sz w:val="24"/>
      <w:szCs w:val="24"/>
    </w:rPr>
  </w:style>
  <w:style w:type="paragraph" w:styleId="a4">
    <w:name w:val="Title"/>
    <w:basedOn w:val="a"/>
    <w:next w:val="a"/>
    <w:uiPriority w:val="9"/>
    <w:qFormat/>
    <w:rsid w:val="00E71FF2"/>
    <w:pPr>
      <w:keepNext/>
      <w:keepLines/>
      <w:spacing w:before="0" w:after="0" w:line="408" w:lineRule="auto"/>
      <w:jc w:val="center"/>
      <w:outlineLvl w:val="0"/>
    </w:pPr>
    <w:rPr>
      <w:b/>
      <w:bCs/>
      <w:color w:val="1A1A1A"/>
      <w:sz w:val="48"/>
      <w:szCs w:val="48"/>
    </w:rPr>
  </w:style>
  <w:style w:type="table" w:styleId="a5">
    <w:name w:val="Table Grid"/>
    <w:basedOn w:val="a1"/>
    <w:uiPriority w:val="39"/>
    <w:qFormat/>
    <w:rsid w:val="00E71FF2"/>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 w:type="character" w:styleId="a6">
    <w:name w:val="Hyperlink"/>
    <w:basedOn w:val="a0"/>
    <w:uiPriority w:val="99"/>
    <w:unhideWhenUsed/>
    <w:qFormat/>
    <w:rsid w:val="00E71FF2"/>
    <w:rPr>
      <w:color w:val="0000FF" w:themeColor="hyperlink"/>
      <w:u w:val="single"/>
    </w:rPr>
  </w:style>
  <w:style w:type="paragraph" w:customStyle="1" w:styleId="melo-codeblock-Base-theme-para">
    <w:name w:val="melo-codeblock-Base-theme-para"/>
    <w:basedOn w:val="a"/>
    <w:qFormat/>
    <w:rsid w:val="00E71FF2"/>
    <w:pPr>
      <w:spacing w:before="0" w:after="0" w:line="360" w:lineRule="auto"/>
    </w:pPr>
    <w:rPr>
      <w:rFonts w:ascii="Monaco" w:eastAsia="Monaco" w:hAnsi="Monaco" w:cs="Monaco"/>
      <w:color w:val="000000"/>
      <w:sz w:val="21"/>
    </w:rPr>
  </w:style>
  <w:style w:type="character" w:customStyle="1" w:styleId="melo-codeblock-Base-theme-char">
    <w:name w:val="melo-codeblock-Base-theme-char"/>
    <w:qFormat/>
    <w:rsid w:val="00E71FF2"/>
    <w:rPr>
      <w:rFonts w:ascii="Monaco" w:eastAsia="Monaco" w:hAnsi="Monaco" w:cs="Monaco"/>
      <w:color w:val="000000"/>
      <w:sz w:val="21"/>
    </w:rPr>
  </w:style>
  <w:style w:type="paragraph" w:styleId="a7">
    <w:name w:val="header"/>
    <w:basedOn w:val="a"/>
    <w:link w:val="Char"/>
    <w:rsid w:val="00CC64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rsid w:val="00CC64DE"/>
    <w:rPr>
      <w:color w:val="333333"/>
      <w:kern w:val="2"/>
      <w:sz w:val="18"/>
      <w:szCs w:val="18"/>
    </w:rPr>
  </w:style>
  <w:style w:type="paragraph" w:styleId="a8">
    <w:name w:val="footer"/>
    <w:basedOn w:val="a"/>
    <w:link w:val="Char0"/>
    <w:rsid w:val="00CC64DE"/>
    <w:pPr>
      <w:tabs>
        <w:tab w:val="center" w:pos="4153"/>
        <w:tab w:val="right" w:pos="8306"/>
      </w:tabs>
    </w:pPr>
    <w:rPr>
      <w:sz w:val="18"/>
      <w:szCs w:val="18"/>
    </w:rPr>
  </w:style>
  <w:style w:type="character" w:customStyle="1" w:styleId="Char0">
    <w:name w:val="页脚 Char"/>
    <w:basedOn w:val="a0"/>
    <w:link w:val="a8"/>
    <w:rsid w:val="00CC64DE"/>
    <w:rPr>
      <w:color w:val="333333"/>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175</Words>
  <Characters>998</Characters>
  <Application>Microsoft Office Word</Application>
  <DocSecurity>0</DocSecurity>
  <Lines>8</Lines>
  <Paragraphs>2</Paragraphs>
  <ScaleCrop>false</ScaleCrop>
  <Company>CHINA</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Microsoft</cp:lastModifiedBy>
  <cp:revision>2</cp:revision>
  <dcterms:created xsi:type="dcterms:W3CDTF">2024-05-30T08:10:00Z</dcterms:created>
  <dcterms:modified xsi:type="dcterms:W3CDTF">2024-05-30T08:10:00Z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F8B1A492404146548F529615C177527E_12</vt:lpwstr>
  </property>
</Properties>
</file>