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0F" w:rsidRDefault="00137AC3">
      <w:pPr>
        <w:spacing w:before="0" w:after="0" w:line="360" w:lineRule="exact"/>
        <w:jc w:val="center"/>
      </w:pPr>
      <w:r>
        <w:rPr>
          <w:rFonts w:ascii="黑体" w:eastAsia="黑体" w:hAnsi="黑体" w:cs="黑体"/>
          <w:color w:val="000000"/>
          <w:sz w:val="30"/>
        </w:rPr>
        <w:t>昆山开发区兵希小学周工作安排</w:t>
      </w:r>
    </w:p>
    <w:p w:rsidR="00597D0F" w:rsidRDefault="00137AC3">
      <w:pPr>
        <w:spacing w:before="0" w:after="0" w:line="360" w:lineRule="exact"/>
        <w:jc w:val="center"/>
      </w:pPr>
      <w:r>
        <w:rPr>
          <w:rFonts w:ascii="宋体" w:eastAsia="宋体" w:hAnsi="宋体" w:cs="宋体"/>
          <w:b/>
          <w:color w:val="000000"/>
          <w:sz w:val="24"/>
        </w:rPr>
        <w:t>2024-2025</w:t>
      </w:r>
      <w:r>
        <w:rPr>
          <w:rFonts w:ascii="宋体" w:eastAsia="宋体" w:hAnsi="宋体" w:cs="宋体"/>
          <w:b/>
          <w:color w:val="000000"/>
          <w:sz w:val="24"/>
        </w:rPr>
        <w:t>学年度第一学期</w:t>
      </w:r>
    </w:p>
    <w:p w:rsidR="00597D0F" w:rsidRDefault="00137AC3">
      <w:pPr>
        <w:spacing w:before="0" w:after="0" w:line="360" w:lineRule="exact"/>
        <w:jc w:val="both"/>
      </w:pPr>
      <w:r>
        <w:rPr>
          <w:rFonts w:eastAsia="minorHAnsi" w:cs="minorHAnsi"/>
        </w:rPr>
        <w:t> </w:t>
      </w:r>
    </w:p>
    <w:p w:rsidR="00597D0F" w:rsidRDefault="00137AC3">
      <w:pPr>
        <w:spacing w:before="0" w:after="0" w:line="360" w:lineRule="exact"/>
        <w:jc w:val="right"/>
      </w:pPr>
      <w:r>
        <w:rPr>
          <w:rFonts w:ascii="Calibri" w:eastAsia="Calibri" w:hAnsi="Calibri" w:cs="Calibri"/>
          <w:b/>
          <w:color w:val="000000"/>
          <w:sz w:val="24"/>
        </w:rPr>
        <w:t>第</w:t>
      </w:r>
      <w:r>
        <w:rPr>
          <w:rFonts w:ascii="宋体" w:eastAsia="宋体" w:hAnsi="宋体" w:cs="宋体"/>
          <w:b/>
          <w:color w:val="000000"/>
          <w:sz w:val="24"/>
          <w:u w:val="single"/>
        </w:rPr>
        <w:t xml:space="preserve"> 3 </w:t>
      </w:r>
      <w:r>
        <w:rPr>
          <w:rFonts w:ascii="Calibri" w:eastAsia="Calibri" w:hAnsi="Calibri" w:cs="Calibri"/>
          <w:b/>
          <w:color w:val="000000"/>
          <w:sz w:val="24"/>
        </w:rPr>
        <w:t>周</w:t>
      </w:r>
    </w:p>
    <w:tbl>
      <w:tblPr>
        <w:tblStyle w:val="a4"/>
        <w:tblW w:w="0" w:type="auto"/>
        <w:tblLayout w:type="fixed"/>
        <w:tblLook w:val="04A0"/>
      </w:tblPr>
      <w:tblGrid>
        <w:gridCol w:w="1379"/>
        <w:gridCol w:w="1112"/>
        <w:gridCol w:w="549"/>
        <w:gridCol w:w="1738"/>
        <w:gridCol w:w="1571"/>
        <w:gridCol w:w="596"/>
        <w:gridCol w:w="2097"/>
      </w:tblGrid>
      <w:tr w:rsidR="00597D0F">
        <w:trPr>
          <w:trHeight w:val="469"/>
        </w:trPr>
        <w:tc>
          <w:tcPr>
            <w:tcW w:w="1379" w:type="dxa"/>
            <w:tcBorders>
              <w:top w:val="single" w:sz="8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每周</w:t>
            </w:r>
          </w:p>
          <w:p w:rsidR="00597D0F" w:rsidRDefault="00137AC3">
            <w:pPr>
              <w:spacing w:before="0" w:after="0" w:line="360" w:lineRule="exac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一学</w:t>
            </w:r>
          </w:p>
        </w:tc>
        <w:tc>
          <w:tcPr>
            <w:tcW w:w="7663" w:type="dxa"/>
            <w:gridSpan w:val="6"/>
            <w:tcBorders>
              <w:top w:val="single" w:sz="8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napToGrid/>
              <w:spacing w:line="240" w:lineRule="auto"/>
            </w:pPr>
            <w:r>
              <w:rPr>
                <w:rFonts w:ascii="宋体" w:eastAsia="宋体" w:hAnsi="宋体" w:cs="宋体"/>
                <w:color w:val="C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C00000"/>
                <w:sz w:val="24"/>
              </w:rPr>
              <w:t>好教师是从课堂里走出来的！</w:t>
            </w:r>
            <w:r>
              <w:rPr>
                <w:rFonts w:ascii="宋体" w:eastAsia="宋体" w:hAnsi="宋体" w:cs="宋体"/>
                <w:sz w:val="24"/>
              </w:rPr>
              <w:t>立德树人的根本任务是让课堂教学发生根本的转向，</w:t>
            </w:r>
            <w:r>
              <w:rPr>
                <w:rFonts w:ascii="宋体" w:eastAsia="宋体" w:hAnsi="宋体" w:cs="宋体"/>
                <w:color w:val="C00000"/>
                <w:sz w:val="24"/>
              </w:rPr>
              <w:t>从育知识育分数转向育人，课程育人、学科育人、教学育人、活动育人、管理育人</w:t>
            </w:r>
            <w:r>
              <w:rPr>
                <w:rFonts w:ascii="宋体" w:eastAsia="宋体" w:hAnsi="宋体" w:cs="宋体"/>
                <w:sz w:val="24"/>
              </w:rPr>
              <w:t>成为课堂教学改革的方向与指南针。</w:t>
            </w:r>
          </w:p>
        </w:tc>
      </w:tr>
      <w:tr w:rsidR="00597D0F">
        <w:trPr>
          <w:trHeight w:val="469"/>
        </w:trPr>
        <w:tc>
          <w:tcPr>
            <w:tcW w:w="1379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597D0F">
            <w:pPr>
              <w:spacing w:before="0" w:after="150" w:line="240" w:lineRule="auto"/>
              <w:jc w:val="center"/>
            </w:pPr>
          </w:p>
        </w:tc>
        <w:tc>
          <w:tcPr>
            <w:tcW w:w="1661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周三</w:t>
            </w:r>
          </w:p>
        </w:tc>
        <w:tc>
          <w:tcPr>
            <w:tcW w:w="1738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周四</w:t>
            </w:r>
          </w:p>
        </w:tc>
        <w:tc>
          <w:tcPr>
            <w:tcW w:w="1571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周五</w:t>
            </w:r>
          </w:p>
        </w:tc>
        <w:tc>
          <w:tcPr>
            <w:tcW w:w="2693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备注</w:t>
            </w:r>
          </w:p>
        </w:tc>
      </w:tr>
      <w:tr w:rsidR="00597D0F">
        <w:trPr>
          <w:trHeight w:val="469"/>
        </w:trPr>
        <w:tc>
          <w:tcPr>
            <w:tcW w:w="1379" w:type="dxa"/>
            <w:vMerge w:val="restart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验菜人员</w:t>
            </w:r>
          </w:p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 </w:t>
            </w:r>
          </w:p>
        </w:tc>
        <w:tc>
          <w:tcPr>
            <w:tcW w:w="1661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何佳馨</w:t>
            </w:r>
          </w:p>
        </w:tc>
        <w:tc>
          <w:tcPr>
            <w:tcW w:w="1738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吴旭峰</w:t>
            </w:r>
          </w:p>
        </w:tc>
        <w:tc>
          <w:tcPr>
            <w:tcW w:w="1571" w:type="dxa"/>
            <w:tcBorders>
              <w:top w:val="single" w:sz="0" w:space="0" w:color="000000"/>
              <w:left w:val="single" w:sz="8" w:space="0" w:color="CBCDD1"/>
              <w:bottom w:val="single" w:sz="0" w:space="0" w:color="000000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郑晓妍</w:t>
            </w:r>
          </w:p>
        </w:tc>
        <w:tc>
          <w:tcPr>
            <w:tcW w:w="2693" w:type="dxa"/>
            <w:gridSpan w:val="2"/>
            <w:tcBorders>
              <w:top w:val="single" w:sz="0" w:space="0" w:color="000000"/>
              <w:left w:val="single" w:sz="8" w:space="0" w:color="CBCDD1"/>
              <w:bottom w:val="single" w:sz="0" w:space="0" w:color="000000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597D0F">
            <w:pPr>
              <w:spacing w:before="0" w:after="15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597D0F">
        <w:trPr>
          <w:trHeight w:val="469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597D0F">
            <w:pPr>
              <w:spacing w:before="0" w:after="150" w:line="240" w:lineRule="auto"/>
              <w:jc w:val="center"/>
            </w:pPr>
          </w:p>
        </w:tc>
        <w:tc>
          <w:tcPr>
            <w:tcW w:w="1661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甘恺宁</w:t>
            </w:r>
          </w:p>
        </w:tc>
        <w:tc>
          <w:tcPr>
            <w:tcW w:w="1738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高振一</w:t>
            </w:r>
          </w:p>
        </w:tc>
        <w:tc>
          <w:tcPr>
            <w:tcW w:w="1571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葛雍静</w:t>
            </w:r>
          </w:p>
        </w:tc>
        <w:tc>
          <w:tcPr>
            <w:tcW w:w="2693" w:type="dxa"/>
            <w:gridSpan w:val="2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both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当天验菜老师需陪餐，</w:t>
            </w:r>
            <w:r>
              <w:rPr>
                <w:rFonts w:ascii="宋体" w:eastAsia="宋体" w:hAnsi="宋体" w:cs="宋体" w:hint="eastAsia"/>
                <w:color w:val="000000"/>
              </w:rPr>
              <w:t>陪餐照片发给周雨薇</w:t>
            </w:r>
          </w:p>
        </w:tc>
      </w:tr>
      <w:tr w:rsidR="00597D0F">
        <w:trPr>
          <w:trHeight w:val="469"/>
        </w:trPr>
        <w:tc>
          <w:tcPr>
            <w:tcW w:w="1379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</w:rPr>
              <w:t>时间</w:t>
            </w:r>
          </w:p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 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部门</w:t>
            </w:r>
          </w:p>
        </w:tc>
        <w:tc>
          <w:tcPr>
            <w:tcW w:w="4454" w:type="dxa"/>
            <w:gridSpan w:val="4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主要工作</w:t>
            </w:r>
          </w:p>
        </w:tc>
        <w:tc>
          <w:tcPr>
            <w:tcW w:w="2097" w:type="dxa"/>
            <w:tcBorders>
              <w:top w:val="single" w:sz="8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负责人</w:t>
            </w:r>
          </w:p>
        </w:tc>
      </w:tr>
      <w:tr w:rsidR="00597D0F">
        <w:trPr>
          <w:trHeight w:val="1357"/>
        </w:trPr>
        <w:tc>
          <w:tcPr>
            <w:tcW w:w="1379" w:type="dxa"/>
            <w:vMerge w:val="restart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周三</w:t>
            </w:r>
          </w:p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校长室</w:t>
            </w:r>
          </w:p>
        </w:tc>
        <w:tc>
          <w:tcPr>
            <w:tcW w:w="4454" w:type="dxa"/>
            <w:gridSpan w:val="4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</w:rPr>
              <w:t>开展节后校园安全检查</w:t>
            </w:r>
          </w:p>
          <w:p w:rsidR="00597D0F" w:rsidRDefault="00137AC3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</w:rPr>
              <w:t>做好屋顶粉刷层维保工作</w:t>
            </w:r>
          </w:p>
          <w:p w:rsidR="00597D0F" w:rsidRDefault="00137AC3">
            <w:pPr>
              <w:spacing w:before="0" w:after="150" w:line="240" w:lineRule="auto"/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color w:val="000000"/>
              </w:rPr>
              <w:t>召开食堂管理专题会议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校长室、安保处</w:t>
            </w:r>
          </w:p>
          <w:p w:rsidR="00597D0F" w:rsidRDefault="00137AC3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校长室、安保处</w:t>
            </w:r>
          </w:p>
          <w:p w:rsidR="00597D0F" w:rsidRDefault="00137AC3">
            <w:pPr>
              <w:spacing w:before="0" w:after="150" w:line="240" w:lineRule="auto"/>
              <w:rPr>
                <w:sz w:val="16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校长室、总务处、德育处</w:t>
            </w:r>
          </w:p>
        </w:tc>
      </w:tr>
      <w:tr w:rsidR="00597D0F">
        <w:trPr>
          <w:trHeight w:val="388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597D0F">
            <w:pPr>
              <w:snapToGrid/>
              <w:spacing w:line="240" w:lineRule="auto"/>
            </w:pPr>
          </w:p>
        </w:tc>
        <w:tc>
          <w:tcPr>
            <w:tcW w:w="1112" w:type="dxa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4454" w:type="dxa"/>
            <w:gridSpan w:val="4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</w:rPr>
              <w:t>开展常规检查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both"/>
            </w:pPr>
            <w:r>
              <w:t>王思慧</w:t>
            </w:r>
          </w:p>
        </w:tc>
      </w:tr>
      <w:tr w:rsidR="00597D0F">
        <w:trPr>
          <w:trHeight w:val="536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597D0F">
            <w:pPr>
              <w:snapToGrid/>
              <w:spacing w:line="240" w:lineRule="auto"/>
            </w:pPr>
          </w:p>
        </w:tc>
        <w:tc>
          <w:tcPr>
            <w:tcW w:w="1112" w:type="dxa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教科室</w:t>
            </w:r>
          </w:p>
        </w:tc>
        <w:tc>
          <w:tcPr>
            <w:tcW w:w="4454" w:type="dxa"/>
            <w:gridSpan w:val="4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</w:pPr>
            <w:r>
              <w:rPr>
                <w:color w:val="000000"/>
              </w:rPr>
              <w:t>组织教师参加苏州教育学会优秀论文评比</w:t>
            </w:r>
            <w:r>
              <w:rPr>
                <w:color w:val="000000"/>
              </w:rPr>
              <w:t> 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</w:pPr>
            <w:r>
              <w:rPr>
                <w:rFonts w:ascii="宋体" w:eastAsia="宋体" w:hAnsi="宋体" w:cs="宋体" w:hint="eastAsia"/>
                <w:color w:val="000000"/>
              </w:rPr>
              <w:t>周婷</w:t>
            </w:r>
            <w:r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</w:tr>
      <w:tr w:rsidR="00597D0F">
        <w:trPr>
          <w:trHeight w:val="75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597D0F">
            <w:pPr>
              <w:snapToGrid/>
              <w:spacing w:line="240" w:lineRule="auto"/>
            </w:pPr>
          </w:p>
        </w:tc>
        <w:tc>
          <w:tcPr>
            <w:tcW w:w="1112" w:type="dxa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体卫艺</w:t>
            </w:r>
          </w:p>
        </w:tc>
        <w:tc>
          <w:tcPr>
            <w:tcW w:w="4454" w:type="dxa"/>
            <w:gridSpan w:val="4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开展第一次校级社团活动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王佩茜</w:t>
            </w:r>
          </w:p>
        </w:tc>
      </w:tr>
      <w:tr w:rsidR="00597D0F">
        <w:trPr>
          <w:trHeight w:val="727"/>
        </w:trPr>
        <w:tc>
          <w:tcPr>
            <w:tcW w:w="1379" w:type="dxa"/>
            <w:vMerge w:val="restart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周四</w:t>
            </w:r>
          </w:p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校长室</w:t>
            </w:r>
          </w:p>
        </w:tc>
        <w:tc>
          <w:tcPr>
            <w:tcW w:w="4454" w:type="dxa"/>
            <w:gridSpan w:val="4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指导做好</w:t>
            </w:r>
            <w:r>
              <w:rPr>
                <w:rFonts w:hint="eastAsia"/>
                <w:color w:val="000000"/>
              </w:rPr>
              <w:t>“</w:t>
            </w:r>
            <w:r>
              <w:rPr>
                <w:color w:val="000000"/>
              </w:rPr>
              <w:t>七认真</w:t>
            </w:r>
            <w:r>
              <w:rPr>
                <w:rFonts w:hint="eastAsia"/>
                <w:color w:val="000000"/>
              </w:rPr>
              <w:t>”</w:t>
            </w:r>
            <w:r>
              <w:rPr>
                <w:color w:val="000000"/>
              </w:rPr>
              <w:t>调研工作</w:t>
            </w:r>
            <w:r>
              <w:rPr>
                <w:color w:val="000000"/>
              </w:rPr>
              <w:t> 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校长室、教务处</w:t>
            </w:r>
            <w:r>
              <w:rPr>
                <w:color w:val="000000"/>
              </w:rPr>
              <w:t> </w:t>
            </w:r>
          </w:p>
        </w:tc>
      </w:tr>
      <w:tr w:rsidR="00597D0F">
        <w:trPr>
          <w:trHeight w:val="547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597D0F">
            <w:pPr>
              <w:snapToGrid/>
              <w:spacing w:line="240" w:lineRule="auto"/>
            </w:pPr>
          </w:p>
        </w:tc>
        <w:tc>
          <w:tcPr>
            <w:tcW w:w="1112" w:type="dxa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4454" w:type="dxa"/>
            <w:gridSpan w:val="4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布置班级黑板报、中队角更新工作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汤伊磊</w:t>
            </w:r>
          </w:p>
        </w:tc>
      </w:tr>
      <w:tr w:rsidR="00597D0F">
        <w:trPr>
          <w:trHeight w:val="727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597D0F">
            <w:pPr>
              <w:snapToGrid/>
              <w:spacing w:line="240" w:lineRule="auto"/>
            </w:pPr>
          </w:p>
        </w:tc>
        <w:tc>
          <w:tcPr>
            <w:tcW w:w="1112" w:type="dxa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教务处</w:t>
            </w:r>
          </w:p>
        </w:tc>
        <w:tc>
          <w:tcPr>
            <w:tcW w:w="4454" w:type="dxa"/>
            <w:gridSpan w:val="4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参加教研一片教导主任会议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徐嘉蔚</w:t>
            </w:r>
          </w:p>
        </w:tc>
      </w:tr>
      <w:tr w:rsidR="00597D0F">
        <w:trPr>
          <w:trHeight w:val="592"/>
        </w:trPr>
        <w:tc>
          <w:tcPr>
            <w:tcW w:w="1379" w:type="dxa"/>
            <w:vMerge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597D0F">
            <w:pPr>
              <w:snapToGrid/>
              <w:spacing w:line="240" w:lineRule="auto"/>
            </w:pPr>
          </w:p>
        </w:tc>
        <w:tc>
          <w:tcPr>
            <w:tcW w:w="1112" w:type="dxa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体卫艺</w:t>
            </w:r>
          </w:p>
        </w:tc>
        <w:tc>
          <w:tcPr>
            <w:tcW w:w="4454" w:type="dxa"/>
            <w:gridSpan w:val="4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汇总肥胖筛查复检学生检查情况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王佩茜</w:t>
            </w:r>
          </w:p>
        </w:tc>
      </w:tr>
      <w:tr w:rsidR="00597D0F">
        <w:trPr>
          <w:trHeight w:val="756"/>
        </w:trPr>
        <w:tc>
          <w:tcPr>
            <w:tcW w:w="1379" w:type="dxa"/>
            <w:vMerge w:val="restart"/>
            <w:tcBorders>
              <w:top w:val="single" w:sz="0" w:space="0" w:color="CBCDD1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 </w:t>
            </w:r>
          </w:p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周五</w:t>
            </w:r>
          </w:p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校长室</w:t>
            </w:r>
          </w:p>
        </w:tc>
        <w:tc>
          <w:tcPr>
            <w:tcW w:w="4454" w:type="dxa"/>
            <w:gridSpan w:val="4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筹备爱心义卖活动</w:t>
            </w:r>
            <w:r>
              <w:rPr>
                <w:color w:val="000000"/>
              </w:rPr>
              <w:t> 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校长室、德育处</w:t>
            </w:r>
            <w:r>
              <w:rPr>
                <w:color w:val="000000"/>
              </w:rPr>
              <w:t> </w:t>
            </w:r>
          </w:p>
        </w:tc>
      </w:tr>
      <w:tr w:rsidR="00597D0F">
        <w:trPr>
          <w:trHeight w:val="566"/>
        </w:trPr>
        <w:tc>
          <w:tcPr>
            <w:tcW w:w="1379" w:type="dxa"/>
            <w:vMerge/>
            <w:tcBorders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597D0F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112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4454" w:type="dxa"/>
            <w:gridSpan w:val="4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组织参加主题班会观摩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汤伊磊</w:t>
            </w:r>
          </w:p>
        </w:tc>
      </w:tr>
      <w:tr w:rsidR="00597D0F">
        <w:trPr>
          <w:trHeight w:val="494"/>
        </w:trPr>
        <w:tc>
          <w:tcPr>
            <w:tcW w:w="1379" w:type="dxa"/>
            <w:vMerge w:val="restart"/>
            <w:tcBorders>
              <w:top w:val="single" w:sz="0" w:space="0" w:color="CBCDD1"/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本周</w:t>
            </w:r>
          </w:p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1112" w:type="dxa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校长室</w:t>
            </w:r>
          </w:p>
        </w:tc>
        <w:tc>
          <w:tcPr>
            <w:tcW w:w="4454" w:type="dxa"/>
            <w:gridSpan w:val="4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numPr>
                <w:ilvl w:val="0"/>
                <w:numId w:val="1"/>
              </w:numPr>
              <w:spacing w:before="0" w:after="150" w:line="240" w:lineRule="auto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开展校园安全日常检查</w:t>
            </w:r>
          </w:p>
          <w:p w:rsidR="00597D0F" w:rsidRDefault="00137AC3">
            <w:pPr>
              <w:numPr>
                <w:ilvl w:val="0"/>
                <w:numId w:val="1"/>
              </w:numPr>
              <w:spacing w:before="0" w:after="150" w:line="240" w:lineRule="auto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进行屋顶粉刷层专业维保修</w:t>
            </w:r>
          </w:p>
          <w:p w:rsidR="00597D0F" w:rsidRDefault="00137AC3">
            <w:pPr>
              <w:numPr>
                <w:ilvl w:val="0"/>
                <w:numId w:val="1"/>
              </w:numPr>
              <w:spacing w:before="0" w:after="150" w:line="240" w:lineRule="auto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做好食堂、体育馆天井处环境整治</w:t>
            </w:r>
          </w:p>
          <w:p w:rsidR="00597D0F" w:rsidRDefault="00137AC3">
            <w:pPr>
              <w:numPr>
                <w:ilvl w:val="0"/>
                <w:numId w:val="1"/>
              </w:numPr>
              <w:spacing w:before="0" w:after="150" w:line="240" w:lineRule="auto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做好新学期“家校社企”推进工作</w:t>
            </w:r>
          </w:p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lastRenderedPageBreak/>
              <w:t>5.</w:t>
            </w:r>
            <w:r>
              <w:rPr>
                <w:rFonts w:ascii="宋体" w:eastAsia="宋体" w:hAnsi="宋体" w:cs="宋体" w:hint="eastAsia"/>
                <w:color w:val="000000"/>
              </w:rPr>
              <w:t>做好新学期“七认真”调研工作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校长室、安保处</w:t>
            </w:r>
          </w:p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校长室、总务处</w:t>
            </w:r>
          </w:p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校长室、总务处</w:t>
            </w:r>
          </w:p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校长室、德育处</w:t>
            </w:r>
          </w:p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校长室、教务处</w:t>
            </w:r>
          </w:p>
        </w:tc>
      </w:tr>
      <w:tr w:rsidR="00597D0F">
        <w:trPr>
          <w:trHeight w:val="75"/>
        </w:trPr>
        <w:tc>
          <w:tcPr>
            <w:tcW w:w="1379" w:type="dxa"/>
            <w:vMerge/>
            <w:tcBorders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597D0F">
            <w:pPr>
              <w:snapToGrid/>
              <w:spacing w:line="240" w:lineRule="auto"/>
            </w:pPr>
          </w:p>
        </w:tc>
        <w:tc>
          <w:tcPr>
            <w:tcW w:w="1112" w:type="dxa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德育处</w:t>
            </w:r>
          </w:p>
        </w:tc>
        <w:tc>
          <w:tcPr>
            <w:tcW w:w="4454" w:type="dxa"/>
            <w:gridSpan w:val="4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</w:rPr>
              <w:t>组</w:t>
            </w:r>
            <w:r>
              <w:rPr>
                <w:color w:val="000000"/>
              </w:rPr>
              <w:t>织参加新班主任培训</w:t>
            </w:r>
            <w:bookmarkStart w:id="0" w:name="_GoBack"/>
            <w:bookmarkEnd w:id="0"/>
          </w:p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</w:rPr>
              <w:t>开展</w:t>
            </w:r>
            <w:r>
              <w:rPr>
                <w:color w:val="000000"/>
              </w:rPr>
              <w:t>一年级队前教育</w:t>
            </w:r>
          </w:p>
          <w:p w:rsidR="00597D0F" w:rsidRDefault="00137AC3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</w:rPr>
              <w:t>心</w:t>
            </w:r>
            <w:r>
              <w:rPr>
                <w:color w:val="000000"/>
              </w:rPr>
              <w:t>理普测汇总整理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汤伊磊</w:t>
            </w:r>
          </w:p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钱佳虹</w:t>
            </w:r>
          </w:p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沈韵琪</w:t>
            </w:r>
          </w:p>
        </w:tc>
      </w:tr>
      <w:tr w:rsidR="00597D0F">
        <w:trPr>
          <w:trHeight w:val="75"/>
        </w:trPr>
        <w:tc>
          <w:tcPr>
            <w:tcW w:w="1379" w:type="dxa"/>
            <w:vMerge/>
            <w:tcBorders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597D0F">
            <w:pPr>
              <w:snapToGrid/>
              <w:spacing w:line="240" w:lineRule="auto"/>
            </w:pPr>
          </w:p>
        </w:tc>
        <w:tc>
          <w:tcPr>
            <w:tcW w:w="1112" w:type="dxa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教务处</w:t>
            </w:r>
          </w:p>
        </w:tc>
        <w:tc>
          <w:tcPr>
            <w:tcW w:w="4454" w:type="dxa"/>
            <w:gridSpan w:val="4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</w:rPr>
              <w:t>开</w:t>
            </w:r>
            <w:r>
              <w:rPr>
                <w:color w:val="000000"/>
              </w:rPr>
              <w:t>展百优课校级报名工作</w:t>
            </w:r>
          </w:p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</w:rPr>
              <w:t>开展</w:t>
            </w:r>
            <w:r>
              <w:rPr>
                <w:color w:val="000000"/>
              </w:rPr>
              <w:t>本学期优秀教育报刊宣传发动工作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黄依平、何佳馨</w:t>
            </w:r>
          </w:p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黄依平</w:t>
            </w:r>
          </w:p>
        </w:tc>
      </w:tr>
      <w:tr w:rsidR="00597D0F">
        <w:trPr>
          <w:trHeight w:val="75"/>
        </w:trPr>
        <w:tc>
          <w:tcPr>
            <w:tcW w:w="1379" w:type="dxa"/>
            <w:vMerge/>
            <w:tcBorders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597D0F">
            <w:pPr>
              <w:snapToGrid/>
              <w:spacing w:line="240" w:lineRule="auto"/>
            </w:pPr>
          </w:p>
        </w:tc>
        <w:tc>
          <w:tcPr>
            <w:tcW w:w="1112" w:type="dxa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教科室</w:t>
            </w:r>
          </w:p>
        </w:tc>
        <w:tc>
          <w:tcPr>
            <w:tcW w:w="4454" w:type="dxa"/>
            <w:gridSpan w:val="4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组织师生开展</w:t>
            </w: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推普周</w:t>
            </w:r>
            <w:r>
              <w:rPr>
                <w:color w:val="000000"/>
              </w:rPr>
              <w:t>”</w:t>
            </w:r>
            <w:r>
              <w:rPr>
                <w:color w:val="000000"/>
              </w:rPr>
              <w:t>活动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周婷</w:t>
            </w:r>
          </w:p>
        </w:tc>
      </w:tr>
      <w:tr w:rsidR="00597D0F">
        <w:trPr>
          <w:trHeight w:val="75"/>
        </w:trPr>
        <w:tc>
          <w:tcPr>
            <w:tcW w:w="1379" w:type="dxa"/>
            <w:vMerge/>
            <w:tcBorders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597D0F">
            <w:pPr>
              <w:snapToGrid/>
              <w:spacing w:line="240" w:lineRule="auto"/>
            </w:pPr>
          </w:p>
        </w:tc>
        <w:tc>
          <w:tcPr>
            <w:tcW w:w="1112" w:type="dxa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教技室</w:t>
            </w:r>
          </w:p>
        </w:tc>
        <w:tc>
          <w:tcPr>
            <w:tcW w:w="4454" w:type="dxa"/>
            <w:gridSpan w:val="4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</w:rPr>
              <w:t>开</w:t>
            </w:r>
            <w:r>
              <w:rPr>
                <w:rFonts w:hint="eastAsia"/>
                <w:color w:val="000000"/>
              </w:rPr>
              <w:t>展网络安全相关系列活动</w:t>
            </w:r>
          </w:p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参加小学信息技术与学科融合研训活动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黄依平</w:t>
            </w:r>
          </w:p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黄依平</w:t>
            </w:r>
          </w:p>
        </w:tc>
      </w:tr>
      <w:tr w:rsidR="00597D0F">
        <w:trPr>
          <w:trHeight w:val="517"/>
        </w:trPr>
        <w:tc>
          <w:tcPr>
            <w:tcW w:w="1379" w:type="dxa"/>
            <w:vMerge/>
            <w:tcBorders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597D0F">
            <w:pPr>
              <w:snapToGrid/>
              <w:spacing w:line="240" w:lineRule="auto"/>
            </w:pPr>
          </w:p>
        </w:tc>
        <w:tc>
          <w:tcPr>
            <w:tcW w:w="1112" w:type="dxa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安保总务处</w:t>
            </w:r>
          </w:p>
        </w:tc>
        <w:tc>
          <w:tcPr>
            <w:tcW w:w="4454" w:type="dxa"/>
            <w:gridSpan w:val="4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</w:rPr>
              <w:t>做好</w:t>
            </w:r>
            <w:r>
              <w:rPr>
                <w:color w:val="000000"/>
              </w:rPr>
              <w:t>秋季校园安全督查迎检工作</w:t>
            </w:r>
          </w:p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</w:rPr>
              <w:t>开</w:t>
            </w:r>
            <w:r>
              <w:rPr>
                <w:color w:val="000000"/>
              </w:rPr>
              <w:t>展落实</w:t>
            </w:r>
            <w:r>
              <w:rPr>
                <w:rFonts w:ascii="宋体" w:eastAsia="宋体" w:hAnsi="宋体" w:cs="宋体" w:hint="eastAsia"/>
                <w:color w:val="000000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</w:rPr>
              <w:t>1530</w:t>
            </w:r>
            <w:r>
              <w:rPr>
                <w:rFonts w:hint="eastAsia"/>
                <w:color w:val="000000"/>
              </w:rPr>
              <w:t>”</w:t>
            </w:r>
            <w:r>
              <w:rPr>
                <w:color w:val="000000"/>
              </w:rPr>
              <w:t>安全教育活动</w:t>
            </w:r>
          </w:p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</w:rPr>
              <w:t>做</w:t>
            </w:r>
            <w:r>
              <w:rPr>
                <w:color w:val="000000"/>
              </w:rPr>
              <w:t>好各类采购相关事宜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吴旭峰</w:t>
            </w:r>
          </w:p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施家俊</w:t>
            </w:r>
          </w:p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李金元</w:t>
            </w:r>
          </w:p>
        </w:tc>
      </w:tr>
      <w:tr w:rsidR="00597D0F">
        <w:trPr>
          <w:trHeight w:val="442"/>
        </w:trPr>
        <w:tc>
          <w:tcPr>
            <w:tcW w:w="1379" w:type="dxa"/>
            <w:vMerge/>
            <w:tcBorders>
              <w:left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597D0F">
            <w:pPr>
              <w:snapToGrid/>
              <w:spacing w:line="240" w:lineRule="auto"/>
            </w:pPr>
          </w:p>
        </w:tc>
        <w:tc>
          <w:tcPr>
            <w:tcW w:w="1112" w:type="dxa"/>
            <w:tcBorders>
              <w:top w:val="single" w:sz="0" w:space="0" w:color="CBCDD1"/>
              <w:left w:val="single" w:sz="8" w:space="0" w:color="CBCDD1"/>
              <w:bottom w:val="single" w:sz="0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  <w:t>体卫艺</w:t>
            </w:r>
          </w:p>
        </w:tc>
        <w:tc>
          <w:tcPr>
            <w:tcW w:w="4454" w:type="dxa"/>
            <w:gridSpan w:val="4"/>
            <w:tcBorders>
              <w:top w:val="single" w:sz="0" w:space="0" w:color="000000"/>
              <w:left w:val="single" w:sz="8" w:space="0" w:color="CBCDD1"/>
              <w:bottom w:val="single" w:sz="0" w:space="0" w:color="000000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</w:rPr>
              <w:t>选</w:t>
            </w:r>
            <w:r>
              <w:rPr>
                <w:color w:val="000000"/>
              </w:rPr>
              <w:t>拔</w:t>
            </w:r>
            <w:r>
              <w:rPr>
                <w:rFonts w:hint="eastAsia"/>
                <w:color w:val="000000"/>
              </w:rPr>
              <w:t>“</w:t>
            </w:r>
            <w:r>
              <w:rPr>
                <w:color w:val="000000"/>
              </w:rPr>
              <w:t>阳光下成长</w:t>
            </w:r>
            <w:r>
              <w:rPr>
                <w:rFonts w:hint="eastAsia"/>
                <w:color w:val="000000"/>
              </w:rPr>
              <w:t>”</w:t>
            </w:r>
            <w:r>
              <w:rPr>
                <w:color w:val="000000"/>
              </w:rPr>
              <w:t>班集体展示活动班级</w:t>
            </w:r>
          </w:p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</w:rPr>
              <w:t>开</w:t>
            </w:r>
            <w:r>
              <w:rPr>
                <w:color w:val="000000"/>
              </w:rPr>
              <w:t>展第</w:t>
            </w:r>
            <w:r>
              <w:rPr>
                <w:rFonts w:ascii="宋体" w:eastAsia="宋体" w:hAnsi="宋体" w:cs="宋体"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个</w:t>
            </w:r>
            <w:r>
              <w:rPr>
                <w:color w:val="000000"/>
              </w:rPr>
              <w:t>近视防控宣传活动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8" w:space="0" w:color="CBCDD1"/>
              <w:bottom w:val="single" w:sz="0" w:space="0" w:color="000000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王佩茜</w:t>
            </w:r>
          </w:p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color w:val="000000"/>
              </w:rPr>
              <w:t>王佩茜</w:t>
            </w:r>
          </w:p>
        </w:tc>
      </w:tr>
      <w:tr w:rsidR="00597D0F">
        <w:trPr>
          <w:trHeight w:val="556"/>
        </w:trPr>
        <w:tc>
          <w:tcPr>
            <w:tcW w:w="1379" w:type="dxa"/>
            <w:vMerge/>
            <w:tcBorders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597D0F">
            <w:pPr>
              <w:snapToGrid/>
              <w:spacing w:line="240" w:lineRule="auto"/>
            </w:pPr>
          </w:p>
        </w:tc>
        <w:tc>
          <w:tcPr>
            <w:tcW w:w="1112" w:type="dxa"/>
            <w:tcBorders>
              <w:top w:val="single" w:sz="0" w:space="0" w:color="CBCDD1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hd w:val="clear" w:color="auto" w:fill="FFFFFF"/>
              </w:rPr>
              <w:t>工会</w:t>
            </w:r>
          </w:p>
        </w:tc>
        <w:tc>
          <w:tcPr>
            <w:tcW w:w="4454" w:type="dxa"/>
            <w:gridSpan w:val="4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做好国庆福利采购工作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8" w:space="0" w:color="CBCDD1"/>
              <w:bottom w:val="single" w:sz="8" w:space="0" w:color="CBCDD1"/>
              <w:right w:val="single" w:sz="8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D0F" w:rsidRDefault="00137AC3">
            <w:pPr>
              <w:spacing w:before="0" w:after="150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周燕青</w:t>
            </w:r>
          </w:p>
        </w:tc>
      </w:tr>
    </w:tbl>
    <w:p w:rsidR="00597D0F" w:rsidRDefault="00597D0F">
      <w:pPr>
        <w:pStyle w:val="a3"/>
        <w:jc w:val="left"/>
      </w:pPr>
    </w:p>
    <w:p w:rsidR="00597D0F" w:rsidRDefault="00597D0F"/>
    <w:sectPr w:rsidR="00597D0F" w:rsidSect="00597D0F">
      <w:pgSz w:w="11906" w:h="16838"/>
      <w:pgMar w:top="1361" w:right="1417" w:bottom="1361" w:left="1417" w:header="712" w:footer="8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AC3" w:rsidRDefault="00137AC3">
      <w:pPr>
        <w:spacing w:line="240" w:lineRule="auto"/>
      </w:pPr>
      <w:r>
        <w:separator/>
      </w:r>
    </w:p>
  </w:endnote>
  <w:endnote w:type="continuationSeparator" w:id="1">
    <w:p w:rsidR="00137AC3" w:rsidRDefault="00137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norHAns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AC3" w:rsidRDefault="00137AC3">
      <w:pPr>
        <w:spacing w:before="0" w:after="0"/>
      </w:pPr>
      <w:r>
        <w:separator/>
      </w:r>
    </w:p>
  </w:footnote>
  <w:footnote w:type="continuationSeparator" w:id="1">
    <w:p w:rsidR="00137AC3" w:rsidRDefault="00137AC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10E2"/>
    <w:multiLevelType w:val="singleLevel"/>
    <w:tmpl w:val="05D810E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FlMTQ4MzEzOWIwODM2NmI1MjEwZjIwYTg3YThkYjUifQ=="/>
  </w:docVars>
  <w:rsids>
    <w:rsidRoot w:val="00597D0F"/>
    <w:rsid w:val="00137AC3"/>
    <w:rsid w:val="004836A5"/>
    <w:rsid w:val="00597D0F"/>
    <w:rsid w:val="49EF3B77"/>
    <w:rsid w:val="59403C40"/>
    <w:rsid w:val="648004F0"/>
    <w:rsid w:val="669603AF"/>
    <w:rsid w:val="725F0944"/>
    <w:rsid w:val="79B1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norHAnsi" w:eastAsia="minorEastAsia" w:hAnsi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D0F"/>
    <w:pPr>
      <w:widowControl w:val="0"/>
      <w:snapToGrid w:val="0"/>
      <w:spacing w:before="60" w:after="60" w:line="312" w:lineRule="auto"/>
    </w:pPr>
    <w:rPr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rsid w:val="00597D0F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qFormat/>
    <w:rsid w:val="00597D0F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5">
    <w:name w:val="header"/>
    <w:basedOn w:val="a"/>
    <w:link w:val="Char"/>
    <w:rsid w:val="004836A5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836A5"/>
    <w:rPr>
      <w:color w:val="333333"/>
      <w:kern w:val="2"/>
      <w:sz w:val="18"/>
      <w:szCs w:val="18"/>
    </w:rPr>
  </w:style>
  <w:style w:type="paragraph" w:styleId="a6">
    <w:name w:val="footer"/>
    <w:basedOn w:val="a"/>
    <w:link w:val="Char0"/>
    <w:rsid w:val="004836A5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836A5"/>
    <w:rPr>
      <w:color w:val="333333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145</Words>
  <Characters>829</Characters>
  <Application>Microsoft Office Word</Application>
  <DocSecurity>0</DocSecurity>
  <Lines>6</Lines>
  <Paragraphs>1</Paragraphs>
  <ScaleCrop>false</ScaleCrop>
  <Company>CHINA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27872</dc:creator>
  <cp:lastModifiedBy>Microsoft</cp:lastModifiedBy>
  <cp:revision>2</cp:revision>
  <dcterms:created xsi:type="dcterms:W3CDTF">2024-09-18T06:10:00Z</dcterms:created>
  <dcterms:modified xsi:type="dcterms:W3CDTF">2024-09-18T06:10:00Z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CC146B978B8B45809ACD2FB10E5945C7_12</vt:lpwstr>
  </property>
</Properties>
</file>